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6E8" w:rsidRPr="007B15CB" w:rsidRDefault="00A550D4" w:rsidP="004153CC">
      <w:pPr>
        <w:jc w:val="center"/>
        <w:rPr>
          <w:rFonts w:eastAsia="Calibri"/>
          <w:b/>
          <w:sz w:val="24"/>
          <w:szCs w:val="24"/>
        </w:rPr>
      </w:pPr>
      <w:r w:rsidRPr="007B15CB">
        <w:rPr>
          <w:rFonts w:eastAsia="Calibri"/>
          <w:b/>
          <w:sz w:val="24"/>
          <w:szCs w:val="24"/>
        </w:rPr>
        <w:t>Webinar “</w:t>
      </w:r>
      <w:r w:rsidR="004153CC" w:rsidRPr="007B15CB">
        <w:rPr>
          <w:rFonts w:eastAsia="Calibri"/>
          <w:b/>
          <w:sz w:val="24"/>
          <w:szCs w:val="24"/>
        </w:rPr>
        <w:t>Changes in clearing within releases on markets in 2017</w:t>
      </w:r>
      <w:r w:rsidRPr="007B15CB">
        <w:rPr>
          <w:rFonts w:eastAsia="Calibri"/>
          <w:b/>
          <w:sz w:val="24"/>
          <w:szCs w:val="24"/>
        </w:rPr>
        <w:t>”</w:t>
      </w:r>
    </w:p>
    <w:p w:rsidR="004153CC" w:rsidRDefault="004153CC" w:rsidP="004153CC">
      <w:pPr>
        <w:jc w:val="center"/>
        <w:rPr>
          <w:rFonts w:eastAsia="Calibri"/>
          <w:b/>
          <w:sz w:val="24"/>
          <w:szCs w:val="24"/>
        </w:rPr>
      </w:pPr>
      <w:r>
        <w:rPr>
          <w:rFonts w:eastAsia="Calibri"/>
          <w:b/>
          <w:sz w:val="24"/>
          <w:szCs w:val="24"/>
        </w:rPr>
        <w:t>18/07/17</w:t>
      </w:r>
    </w:p>
    <w:p w:rsidR="004153CC" w:rsidRDefault="004153CC" w:rsidP="004153CC">
      <w:pPr>
        <w:jc w:val="center"/>
        <w:rPr>
          <w:rFonts w:eastAsia="Calibri"/>
          <w:b/>
          <w:sz w:val="24"/>
          <w:szCs w:val="24"/>
        </w:rPr>
      </w:pPr>
      <w:r>
        <w:rPr>
          <w:rFonts w:eastAsia="Calibri"/>
          <w:b/>
          <w:sz w:val="24"/>
          <w:szCs w:val="24"/>
        </w:rPr>
        <w:t>QUESTIONS AND ANSWERS</w:t>
      </w:r>
    </w:p>
    <w:p w:rsidR="004153CC" w:rsidRDefault="004153CC" w:rsidP="004153CC">
      <w:pPr>
        <w:jc w:val="center"/>
        <w:rPr>
          <w:rFonts w:eastAsia="Calibri"/>
          <w:b/>
          <w:sz w:val="24"/>
          <w:szCs w:val="24"/>
        </w:rPr>
      </w:pPr>
    </w:p>
    <w:p w:rsidR="004153CC" w:rsidRDefault="004153CC" w:rsidP="004153CC">
      <w:pPr>
        <w:rPr>
          <w:rFonts w:eastAsia="Calibri"/>
          <w:b/>
          <w:sz w:val="24"/>
          <w:szCs w:val="24"/>
        </w:rPr>
      </w:pPr>
    </w:p>
    <w:p w:rsidR="004153CC" w:rsidRDefault="004153CC" w:rsidP="00B07FB7">
      <w:pPr>
        <w:spacing w:line="276" w:lineRule="auto"/>
        <w:jc w:val="both"/>
        <w:rPr>
          <w:rFonts w:eastAsia="Calibri"/>
          <w:b/>
          <w:sz w:val="24"/>
          <w:szCs w:val="24"/>
        </w:rPr>
      </w:pPr>
      <w:r>
        <w:rPr>
          <w:rFonts w:eastAsia="Calibri"/>
          <w:b/>
          <w:sz w:val="24"/>
          <w:szCs w:val="24"/>
        </w:rPr>
        <w:t>TRAN transactions</w:t>
      </w:r>
    </w:p>
    <w:p w:rsidR="004153CC" w:rsidRPr="007B15CB" w:rsidRDefault="004153CC" w:rsidP="00B07FB7">
      <w:pPr>
        <w:pStyle w:val="afffffd"/>
        <w:numPr>
          <w:ilvl w:val="0"/>
          <w:numId w:val="37"/>
        </w:numPr>
        <w:spacing w:after="0"/>
        <w:jc w:val="both"/>
        <w:rPr>
          <w:rFonts w:ascii="Times New Roman" w:hAnsi="Times New Roman"/>
          <w:color w:val="FF0000"/>
          <w:sz w:val="24"/>
          <w:szCs w:val="24"/>
        </w:rPr>
      </w:pPr>
      <w:r w:rsidRPr="007B15CB">
        <w:rPr>
          <w:rFonts w:ascii="Times New Roman" w:hAnsi="Times New Roman"/>
          <w:color w:val="FF0000"/>
          <w:sz w:val="24"/>
          <w:szCs w:val="24"/>
        </w:rPr>
        <w:t>Q: Could you please explain the main idea of the TRAN transaction?</w:t>
      </w:r>
    </w:p>
    <w:p w:rsidR="004153CC" w:rsidRDefault="004153CC" w:rsidP="00057AEE">
      <w:pPr>
        <w:pStyle w:val="afffffd"/>
        <w:spacing w:after="0"/>
        <w:jc w:val="both"/>
        <w:rPr>
          <w:rFonts w:ascii="Times New Roman" w:hAnsi="Times New Roman"/>
          <w:sz w:val="24"/>
          <w:szCs w:val="24"/>
        </w:rPr>
      </w:pPr>
      <w:r w:rsidRPr="007B15CB">
        <w:rPr>
          <w:rFonts w:ascii="Times New Roman" w:hAnsi="Times New Roman"/>
          <w:sz w:val="24"/>
          <w:szCs w:val="24"/>
        </w:rPr>
        <w:t>A:</w:t>
      </w:r>
      <w:r w:rsidR="00B07FB7" w:rsidRPr="007B15CB">
        <w:rPr>
          <w:rFonts w:ascii="Times New Roman" w:hAnsi="Times New Roman"/>
          <w:sz w:val="24"/>
          <w:szCs w:val="24"/>
        </w:rPr>
        <w:t xml:space="preserve"> TRAN is the record of the information in the trading and clearing system on the FX and Securities markets on each change of the position in respect of cash funds / securities / assets profiles of </w:t>
      </w:r>
      <w:r w:rsidR="00B07FB7" w:rsidRPr="00057AEE">
        <w:rPr>
          <w:rFonts w:ascii="Times New Roman" w:hAnsi="Times New Roman"/>
          <w:sz w:val="24"/>
          <w:szCs w:val="24"/>
        </w:rPr>
        <w:t>cash funds and securities</w:t>
      </w:r>
      <w:r w:rsidR="00B07FB7" w:rsidRPr="007B15CB">
        <w:rPr>
          <w:rFonts w:ascii="Times New Roman" w:hAnsi="Times New Roman"/>
          <w:sz w:val="24"/>
          <w:szCs w:val="24"/>
        </w:rPr>
        <w:t>.</w:t>
      </w:r>
      <w:r w:rsidR="00057AEE">
        <w:rPr>
          <w:rFonts w:ascii="Times New Roman" w:hAnsi="Times New Roman"/>
          <w:sz w:val="24"/>
          <w:szCs w:val="24"/>
        </w:rPr>
        <w:t xml:space="preserve"> Information on the transaction is reflected in the table TRADES in the field TRANINFO and in the trading mode (</w:t>
      </w:r>
      <w:proofErr w:type="spellStart"/>
      <w:r w:rsidR="00057AEE">
        <w:rPr>
          <w:rFonts w:ascii="Times New Roman" w:hAnsi="Times New Roman"/>
          <w:sz w:val="24"/>
          <w:szCs w:val="24"/>
        </w:rPr>
        <w:t>boardid</w:t>
      </w:r>
      <w:proofErr w:type="spellEnd"/>
      <w:r w:rsidR="00057AEE">
        <w:rPr>
          <w:rFonts w:ascii="Times New Roman" w:hAnsi="Times New Roman"/>
          <w:sz w:val="24"/>
          <w:szCs w:val="24"/>
        </w:rPr>
        <w:t>) TRAD.</w:t>
      </w:r>
    </w:p>
    <w:p w:rsidR="00057AEE" w:rsidRDefault="00057AEE" w:rsidP="00057AEE">
      <w:pPr>
        <w:pStyle w:val="afffffd"/>
        <w:spacing w:after="0"/>
        <w:jc w:val="both"/>
        <w:rPr>
          <w:rFonts w:ascii="Times New Roman" w:hAnsi="Times New Roman"/>
          <w:sz w:val="24"/>
          <w:szCs w:val="24"/>
        </w:rPr>
      </w:pPr>
      <w:r>
        <w:rPr>
          <w:rFonts w:ascii="Times New Roman" w:hAnsi="Times New Roman"/>
          <w:sz w:val="24"/>
          <w:szCs w:val="24"/>
        </w:rPr>
        <w:t xml:space="preserve">For instance, members can monitor online the information on cash funds crediting, in the </w:t>
      </w:r>
      <w:proofErr w:type="gramStart"/>
      <w:r>
        <w:rPr>
          <w:rFonts w:ascii="Times New Roman" w:hAnsi="Times New Roman"/>
          <w:sz w:val="24"/>
          <w:szCs w:val="24"/>
        </w:rPr>
        <w:t>field</w:t>
      </w:r>
      <w:proofErr w:type="gramEnd"/>
      <w:r>
        <w:rPr>
          <w:rFonts w:ascii="Times New Roman" w:hAnsi="Times New Roman"/>
          <w:sz w:val="24"/>
          <w:szCs w:val="24"/>
        </w:rPr>
        <w:t xml:space="preserve"> TRANINFO the purpose of payment, indicated by the member when sending cash funds, will be reflected.</w:t>
      </w:r>
    </w:p>
    <w:p w:rsidR="00872811" w:rsidRPr="00057AEE" w:rsidRDefault="00872811" w:rsidP="00057AEE">
      <w:pPr>
        <w:pStyle w:val="afffffd"/>
        <w:spacing w:after="0"/>
        <w:jc w:val="both"/>
        <w:rPr>
          <w:rFonts w:ascii="Times New Roman" w:hAnsi="Times New Roman"/>
          <w:sz w:val="24"/>
          <w:szCs w:val="24"/>
        </w:rPr>
      </w:pPr>
    </w:p>
    <w:p w:rsidR="004153CC" w:rsidRPr="007B15CB" w:rsidRDefault="004153CC" w:rsidP="004153CC">
      <w:pPr>
        <w:pStyle w:val="afffffd"/>
        <w:numPr>
          <w:ilvl w:val="0"/>
          <w:numId w:val="37"/>
        </w:numPr>
        <w:rPr>
          <w:rFonts w:ascii="Times New Roman" w:hAnsi="Times New Roman"/>
          <w:color w:val="FF0000"/>
          <w:sz w:val="24"/>
          <w:szCs w:val="24"/>
        </w:rPr>
      </w:pPr>
      <w:r w:rsidRPr="007B15CB">
        <w:rPr>
          <w:rFonts w:ascii="Times New Roman" w:hAnsi="Times New Roman"/>
          <w:color w:val="FF0000"/>
          <w:sz w:val="24"/>
          <w:szCs w:val="24"/>
        </w:rPr>
        <w:t>Q:</w:t>
      </w:r>
      <w:r w:rsidR="00872811" w:rsidRPr="007B15CB">
        <w:rPr>
          <w:rFonts w:ascii="Times New Roman" w:hAnsi="Times New Roman"/>
          <w:color w:val="FF0000"/>
          <w:sz w:val="24"/>
          <w:szCs w:val="24"/>
        </w:rPr>
        <w:t xml:space="preserve"> </w:t>
      </w:r>
      <w:r w:rsidRPr="007B15CB">
        <w:rPr>
          <w:rFonts w:ascii="Times New Roman" w:hAnsi="Times New Roman"/>
          <w:color w:val="FF0000"/>
          <w:sz w:val="24"/>
          <w:szCs w:val="24"/>
        </w:rPr>
        <w:t xml:space="preserve">Will the new </w:t>
      </w:r>
      <w:r w:rsidR="00872811" w:rsidRPr="007B15CB">
        <w:rPr>
          <w:rFonts w:ascii="Times New Roman" w:hAnsi="Times New Roman"/>
          <w:color w:val="FF0000"/>
          <w:sz w:val="24"/>
          <w:szCs w:val="24"/>
        </w:rPr>
        <w:t xml:space="preserve">board </w:t>
      </w:r>
      <w:r w:rsidRPr="007B15CB">
        <w:rPr>
          <w:rFonts w:ascii="Times New Roman" w:hAnsi="Times New Roman"/>
          <w:color w:val="FF0000"/>
          <w:sz w:val="24"/>
          <w:szCs w:val="24"/>
        </w:rPr>
        <w:t>TRAD appear in all interfaces?</w:t>
      </w:r>
    </w:p>
    <w:p w:rsidR="004153CC" w:rsidRDefault="004153CC" w:rsidP="00AA7376">
      <w:pPr>
        <w:pStyle w:val="afffffd"/>
        <w:jc w:val="both"/>
        <w:rPr>
          <w:rFonts w:ascii="Times New Roman" w:hAnsi="Times New Roman"/>
          <w:sz w:val="24"/>
          <w:szCs w:val="24"/>
        </w:rPr>
      </w:pPr>
      <w:r w:rsidRPr="007B15CB">
        <w:rPr>
          <w:rFonts w:ascii="Times New Roman" w:hAnsi="Times New Roman"/>
          <w:sz w:val="24"/>
          <w:szCs w:val="24"/>
        </w:rPr>
        <w:t>A:</w:t>
      </w:r>
      <w:r w:rsidR="00872811" w:rsidRPr="007B15CB">
        <w:rPr>
          <w:rFonts w:ascii="Times New Roman" w:hAnsi="Times New Roman"/>
          <w:sz w:val="24"/>
          <w:szCs w:val="24"/>
        </w:rPr>
        <w:t xml:space="preserve"> The new board TRAD will appear in all interfaces</w:t>
      </w:r>
      <w:r w:rsidR="007B15CB" w:rsidRPr="007B15CB">
        <w:rPr>
          <w:rFonts w:ascii="Times New Roman" w:hAnsi="Times New Roman"/>
          <w:sz w:val="24"/>
          <w:szCs w:val="24"/>
        </w:rPr>
        <w:t>,</w:t>
      </w:r>
      <w:r w:rsidR="00872811" w:rsidRPr="007B15CB">
        <w:rPr>
          <w:rFonts w:ascii="Times New Roman" w:hAnsi="Times New Roman"/>
          <w:sz w:val="24"/>
          <w:szCs w:val="24"/>
        </w:rPr>
        <w:t xml:space="preserve"> however for the correct processing it </w:t>
      </w:r>
      <w:proofErr w:type="gramStart"/>
      <w:r w:rsidR="00872811" w:rsidRPr="007B15CB">
        <w:rPr>
          <w:rFonts w:ascii="Times New Roman" w:hAnsi="Times New Roman"/>
          <w:sz w:val="24"/>
          <w:szCs w:val="24"/>
        </w:rPr>
        <w:t>is recommended</w:t>
      </w:r>
      <w:proofErr w:type="gramEnd"/>
      <w:r w:rsidR="00872811" w:rsidRPr="007B15CB">
        <w:rPr>
          <w:rFonts w:ascii="Times New Roman" w:hAnsi="Times New Roman"/>
          <w:sz w:val="24"/>
          <w:szCs w:val="24"/>
        </w:rPr>
        <w:t xml:space="preserve"> to use the new version, where you can find the field TRANINFO</w:t>
      </w:r>
      <w:r w:rsidR="00031778" w:rsidRPr="007B15CB">
        <w:rPr>
          <w:rFonts w:ascii="Times New Roman" w:hAnsi="Times New Roman"/>
          <w:sz w:val="24"/>
          <w:szCs w:val="24"/>
        </w:rPr>
        <w:t>.</w:t>
      </w:r>
    </w:p>
    <w:p w:rsidR="00872811" w:rsidRPr="004153CC" w:rsidRDefault="00872811" w:rsidP="004153CC">
      <w:pPr>
        <w:pStyle w:val="afffffd"/>
        <w:rPr>
          <w:rFonts w:ascii="Times New Roman" w:hAnsi="Times New Roman"/>
          <w:sz w:val="24"/>
          <w:szCs w:val="24"/>
        </w:rPr>
      </w:pPr>
    </w:p>
    <w:p w:rsidR="004153CC" w:rsidRPr="00B07FB7" w:rsidRDefault="004153CC" w:rsidP="004153CC">
      <w:pPr>
        <w:pStyle w:val="afffffd"/>
        <w:numPr>
          <w:ilvl w:val="0"/>
          <w:numId w:val="37"/>
        </w:numPr>
        <w:rPr>
          <w:rFonts w:ascii="Times New Roman" w:hAnsi="Times New Roman"/>
          <w:color w:val="FF0000"/>
          <w:sz w:val="24"/>
          <w:szCs w:val="24"/>
        </w:rPr>
      </w:pPr>
      <w:r w:rsidRPr="00B07FB7">
        <w:rPr>
          <w:rFonts w:ascii="Times New Roman" w:hAnsi="Times New Roman"/>
          <w:color w:val="FF0000"/>
          <w:sz w:val="24"/>
          <w:szCs w:val="24"/>
        </w:rPr>
        <w:t>Q:</w:t>
      </w:r>
      <w:r w:rsidR="00872811">
        <w:rPr>
          <w:rFonts w:ascii="Times New Roman" w:hAnsi="Times New Roman"/>
          <w:color w:val="FF0000"/>
          <w:sz w:val="24"/>
          <w:szCs w:val="24"/>
        </w:rPr>
        <w:t xml:space="preserve"> </w:t>
      </w:r>
      <w:r w:rsidRPr="00B07FB7">
        <w:rPr>
          <w:rFonts w:ascii="Times New Roman" w:hAnsi="Times New Roman"/>
          <w:color w:val="FF0000"/>
          <w:sz w:val="24"/>
          <w:szCs w:val="24"/>
        </w:rPr>
        <w:t xml:space="preserve">In which way it </w:t>
      </w:r>
      <w:proofErr w:type="gramStart"/>
      <w:r w:rsidRPr="00B07FB7">
        <w:rPr>
          <w:rFonts w:ascii="Times New Roman" w:hAnsi="Times New Roman"/>
          <w:color w:val="FF0000"/>
          <w:sz w:val="24"/>
          <w:szCs w:val="24"/>
        </w:rPr>
        <w:t>will be realized</w:t>
      </w:r>
      <w:proofErr w:type="gramEnd"/>
      <w:r w:rsidRPr="00B07FB7">
        <w:rPr>
          <w:rFonts w:ascii="Times New Roman" w:hAnsi="Times New Roman"/>
          <w:color w:val="FF0000"/>
          <w:sz w:val="24"/>
          <w:szCs w:val="24"/>
        </w:rPr>
        <w:t xml:space="preserve"> in the terminal of the FX market?</w:t>
      </w:r>
    </w:p>
    <w:p w:rsidR="004153CC" w:rsidRDefault="004153CC" w:rsidP="00AA7376">
      <w:pPr>
        <w:pStyle w:val="afffffd"/>
        <w:jc w:val="both"/>
        <w:rPr>
          <w:rFonts w:ascii="Times New Roman" w:hAnsi="Times New Roman"/>
          <w:sz w:val="24"/>
          <w:szCs w:val="24"/>
        </w:rPr>
      </w:pPr>
      <w:r>
        <w:rPr>
          <w:rFonts w:ascii="Times New Roman" w:hAnsi="Times New Roman"/>
          <w:sz w:val="24"/>
          <w:szCs w:val="24"/>
        </w:rPr>
        <w:t>A:</w:t>
      </w:r>
      <w:r w:rsidR="007E1F93">
        <w:rPr>
          <w:rFonts w:ascii="Times New Roman" w:hAnsi="Times New Roman"/>
          <w:sz w:val="24"/>
          <w:szCs w:val="24"/>
        </w:rPr>
        <w:t xml:space="preserve"> TRAN transaction </w:t>
      </w:r>
      <w:proofErr w:type="gramStart"/>
      <w:r w:rsidR="007E1F93">
        <w:rPr>
          <w:rFonts w:ascii="Times New Roman" w:hAnsi="Times New Roman"/>
          <w:sz w:val="24"/>
          <w:szCs w:val="24"/>
        </w:rPr>
        <w:t>will be reflected</w:t>
      </w:r>
      <w:proofErr w:type="gramEnd"/>
      <w:r w:rsidR="007E1F93">
        <w:rPr>
          <w:rFonts w:ascii="Times New Roman" w:hAnsi="Times New Roman"/>
          <w:sz w:val="24"/>
          <w:szCs w:val="24"/>
        </w:rPr>
        <w:t xml:space="preserve"> as technical trades in the table TRADES in the trading mode TRAD.</w:t>
      </w:r>
    </w:p>
    <w:p w:rsidR="00872811" w:rsidRDefault="00872811" w:rsidP="004153CC">
      <w:pPr>
        <w:pStyle w:val="afffffd"/>
        <w:rPr>
          <w:rFonts w:ascii="Times New Roman" w:hAnsi="Times New Roman"/>
          <w:sz w:val="24"/>
          <w:szCs w:val="24"/>
        </w:rPr>
      </w:pPr>
    </w:p>
    <w:p w:rsidR="004153CC" w:rsidRPr="00B07FB7" w:rsidRDefault="004153CC" w:rsidP="004153CC">
      <w:pPr>
        <w:pStyle w:val="afffffd"/>
        <w:numPr>
          <w:ilvl w:val="0"/>
          <w:numId w:val="37"/>
        </w:numPr>
        <w:rPr>
          <w:rFonts w:ascii="Times New Roman" w:hAnsi="Times New Roman"/>
          <w:color w:val="FF0000"/>
          <w:sz w:val="24"/>
          <w:szCs w:val="24"/>
        </w:rPr>
      </w:pPr>
      <w:r w:rsidRPr="00B07FB7">
        <w:rPr>
          <w:rFonts w:ascii="Times New Roman" w:hAnsi="Times New Roman"/>
          <w:color w:val="FF0000"/>
          <w:sz w:val="24"/>
          <w:szCs w:val="24"/>
        </w:rPr>
        <w:t>Q:</w:t>
      </w:r>
      <w:r w:rsidR="00872811">
        <w:rPr>
          <w:rFonts w:ascii="Times New Roman" w:hAnsi="Times New Roman"/>
          <w:color w:val="FF0000"/>
          <w:sz w:val="24"/>
          <w:szCs w:val="24"/>
        </w:rPr>
        <w:t xml:space="preserve"> </w:t>
      </w:r>
      <w:r w:rsidRPr="00B07FB7">
        <w:rPr>
          <w:rFonts w:ascii="Times New Roman" w:hAnsi="Times New Roman"/>
          <w:color w:val="FF0000"/>
          <w:sz w:val="24"/>
          <w:szCs w:val="24"/>
        </w:rPr>
        <w:t xml:space="preserve">How TRAN </w:t>
      </w:r>
      <w:proofErr w:type="gramStart"/>
      <w:r w:rsidRPr="00B07FB7">
        <w:rPr>
          <w:rFonts w:ascii="Times New Roman" w:hAnsi="Times New Roman"/>
          <w:color w:val="FF0000"/>
          <w:sz w:val="24"/>
          <w:szCs w:val="24"/>
        </w:rPr>
        <w:t>will be implemented</w:t>
      </w:r>
      <w:proofErr w:type="gramEnd"/>
      <w:r w:rsidRPr="00B07FB7">
        <w:rPr>
          <w:rFonts w:ascii="Times New Roman" w:hAnsi="Times New Roman"/>
          <w:color w:val="FF0000"/>
          <w:sz w:val="24"/>
          <w:szCs w:val="24"/>
        </w:rPr>
        <w:t xml:space="preserve"> in Quick?</w:t>
      </w:r>
    </w:p>
    <w:p w:rsidR="004153CC" w:rsidRDefault="004153CC" w:rsidP="00AA7376">
      <w:pPr>
        <w:pStyle w:val="afffffd"/>
        <w:jc w:val="both"/>
        <w:rPr>
          <w:rFonts w:ascii="Times New Roman" w:hAnsi="Times New Roman"/>
          <w:sz w:val="24"/>
          <w:szCs w:val="24"/>
        </w:rPr>
      </w:pPr>
      <w:r>
        <w:rPr>
          <w:rFonts w:ascii="Times New Roman" w:hAnsi="Times New Roman"/>
          <w:sz w:val="24"/>
          <w:szCs w:val="24"/>
        </w:rPr>
        <w:t>A:</w:t>
      </w:r>
      <w:r w:rsidR="000E3381">
        <w:rPr>
          <w:rFonts w:ascii="Times New Roman" w:hAnsi="Times New Roman"/>
          <w:sz w:val="24"/>
          <w:szCs w:val="24"/>
        </w:rPr>
        <w:t xml:space="preserve"> </w:t>
      </w:r>
      <w:r w:rsidR="00467B15">
        <w:rPr>
          <w:rFonts w:ascii="Times New Roman" w:hAnsi="Times New Roman"/>
          <w:sz w:val="24"/>
          <w:szCs w:val="24"/>
        </w:rPr>
        <w:t xml:space="preserve">All questions regarding </w:t>
      </w:r>
      <w:r w:rsidR="0099120E">
        <w:rPr>
          <w:rFonts w:ascii="Times New Roman" w:hAnsi="Times New Roman"/>
          <w:sz w:val="24"/>
          <w:szCs w:val="24"/>
        </w:rPr>
        <w:t xml:space="preserve">reflecting and testing changes in Quick </w:t>
      </w:r>
      <w:proofErr w:type="gramStart"/>
      <w:r w:rsidR="0099120E">
        <w:rPr>
          <w:rFonts w:ascii="Times New Roman" w:hAnsi="Times New Roman"/>
          <w:sz w:val="24"/>
          <w:szCs w:val="24"/>
        </w:rPr>
        <w:t>shall be addressed</w:t>
      </w:r>
      <w:proofErr w:type="gramEnd"/>
      <w:r w:rsidR="0099120E">
        <w:rPr>
          <w:rFonts w:ascii="Times New Roman" w:hAnsi="Times New Roman"/>
          <w:sz w:val="24"/>
          <w:szCs w:val="24"/>
        </w:rPr>
        <w:t xml:space="preserve"> to Quick engineers. </w:t>
      </w:r>
    </w:p>
    <w:p w:rsidR="00872811" w:rsidRDefault="00872811" w:rsidP="004153CC">
      <w:pPr>
        <w:pStyle w:val="afffffd"/>
        <w:rPr>
          <w:rFonts w:ascii="Times New Roman" w:hAnsi="Times New Roman"/>
          <w:sz w:val="24"/>
          <w:szCs w:val="24"/>
        </w:rPr>
      </w:pPr>
    </w:p>
    <w:p w:rsidR="004153CC" w:rsidRPr="00B07FB7" w:rsidRDefault="004153CC" w:rsidP="004153CC">
      <w:pPr>
        <w:pStyle w:val="afffffd"/>
        <w:numPr>
          <w:ilvl w:val="0"/>
          <w:numId w:val="37"/>
        </w:numPr>
        <w:rPr>
          <w:rFonts w:ascii="Times New Roman" w:hAnsi="Times New Roman"/>
          <w:color w:val="FF0000"/>
          <w:sz w:val="24"/>
          <w:szCs w:val="24"/>
        </w:rPr>
      </w:pPr>
      <w:r w:rsidRPr="00B07FB7">
        <w:rPr>
          <w:rFonts w:ascii="Times New Roman" w:hAnsi="Times New Roman"/>
          <w:color w:val="FF0000"/>
          <w:sz w:val="24"/>
          <w:szCs w:val="24"/>
        </w:rPr>
        <w:t>Q:</w:t>
      </w:r>
      <w:r w:rsidR="00872811">
        <w:rPr>
          <w:rFonts w:ascii="Times New Roman" w:hAnsi="Times New Roman"/>
          <w:color w:val="FF0000"/>
          <w:sz w:val="24"/>
          <w:szCs w:val="24"/>
        </w:rPr>
        <w:t xml:space="preserve"> </w:t>
      </w:r>
      <w:proofErr w:type="gramStart"/>
      <w:r w:rsidRPr="00B07FB7">
        <w:rPr>
          <w:rFonts w:ascii="Times New Roman" w:hAnsi="Times New Roman"/>
          <w:color w:val="FF0000"/>
          <w:sz w:val="24"/>
          <w:szCs w:val="24"/>
        </w:rPr>
        <w:t>Will TRAN be launched</w:t>
      </w:r>
      <w:proofErr w:type="gramEnd"/>
      <w:r w:rsidRPr="00B07FB7">
        <w:rPr>
          <w:rFonts w:ascii="Times New Roman" w:hAnsi="Times New Roman"/>
          <w:color w:val="FF0000"/>
          <w:sz w:val="24"/>
          <w:szCs w:val="24"/>
        </w:rPr>
        <w:t xml:space="preserve"> on the Derivatives market?</w:t>
      </w:r>
    </w:p>
    <w:p w:rsidR="004153CC" w:rsidRDefault="004153CC" w:rsidP="00AA7376">
      <w:pPr>
        <w:pStyle w:val="afffffd"/>
        <w:jc w:val="both"/>
        <w:rPr>
          <w:rFonts w:ascii="Times New Roman" w:hAnsi="Times New Roman"/>
          <w:sz w:val="24"/>
          <w:szCs w:val="24"/>
        </w:rPr>
      </w:pPr>
      <w:r>
        <w:rPr>
          <w:rFonts w:ascii="Times New Roman" w:hAnsi="Times New Roman"/>
          <w:sz w:val="24"/>
          <w:szCs w:val="24"/>
        </w:rPr>
        <w:t>A:</w:t>
      </w:r>
      <w:r w:rsidR="00BD5DB7">
        <w:rPr>
          <w:rFonts w:ascii="Times New Roman" w:hAnsi="Times New Roman"/>
          <w:sz w:val="24"/>
          <w:szCs w:val="24"/>
        </w:rPr>
        <w:t xml:space="preserve"> On the Derivatives </w:t>
      </w:r>
      <w:proofErr w:type="gramStart"/>
      <w:r w:rsidR="00BD5DB7">
        <w:rPr>
          <w:rFonts w:ascii="Times New Roman" w:hAnsi="Times New Roman"/>
          <w:sz w:val="24"/>
          <w:szCs w:val="24"/>
        </w:rPr>
        <w:t>market</w:t>
      </w:r>
      <w:proofErr w:type="gramEnd"/>
      <w:r w:rsidR="00BD5DB7">
        <w:rPr>
          <w:rFonts w:ascii="Times New Roman" w:hAnsi="Times New Roman"/>
          <w:sz w:val="24"/>
          <w:szCs w:val="24"/>
        </w:rPr>
        <w:t xml:space="preserve"> </w:t>
      </w:r>
      <w:r w:rsidR="00AA7376">
        <w:rPr>
          <w:rFonts w:ascii="Times New Roman" w:hAnsi="Times New Roman"/>
          <w:sz w:val="24"/>
          <w:szCs w:val="24"/>
        </w:rPr>
        <w:t xml:space="preserve">the analogue of TRAN transaction is the table Payments. On the FX and Securities Markets the </w:t>
      </w:r>
      <w:proofErr w:type="gramStart"/>
      <w:r w:rsidR="00AA7376">
        <w:rPr>
          <w:rFonts w:ascii="Times New Roman" w:hAnsi="Times New Roman"/>
          <w:sz w:val="24"/>
          <w:szCs w:val="24"/>
        </w:rPr>
        <w:t>analogous</w:t>
      </w:r>
      <w:proofErr w:type="gramEnd"/>
      <w:r w:rsidR="00AA7376">
        <w:rPr>
          <w:rFonts w:ascii="Times New Roman" w:hAnsi="Times New Roman"/>
          <w:sz w:val="24"/>
          <w:szCs w:val="24"/>
        </w:rPr>
        <w:t xml:space="preserve"> functional is added in the form of TRAN transactions.</w:t>
      </w:r>
    </w:p>
    <w:p w:rsidR="002A77D7" w:rsidRDefault="002A77D7" w:rsidP="002A77D7">
      <w:pPr>
        <w:spacing w:line="276" w:lineRule="auto"/>
        <w:jc w:val="both"/>
        <w:rPr>
          <w:rFonts w:eastAsia="Calibri"/>
          <w:b/>
          <w:sz w:val="24"/>
          <w:szCs w:val="24"/>
        </w:rPr>
      </w:pPr>
    </w:p>
    <w:p w:rsidR="002A77D7" w:rsidRDefault="002A77D7" w:rsidP="002A77D7">
      <w:pPr>
        <w:spacing w:line="276" w:lineRule="auto"/>
        <w:jc w:val="both"/>
        <w:rPr>
          <w:rFonts w:eastAsia="Calibri"/>
          <w:b/>
          <w:sz w:val="24"/>
          <w:szCs w:val="24"/>
        </w:rPr>
      </w:pPr>
      <w:r w:rsidRPr="002A77D7">
        <w:rPr>
          <w:rFonts w:eastAsia="Calibri"/>
          <w:b/>
          <w:sz w:val="24"/>
          <w:szCs w:val="24"/>
        </w:rPr>
        <w:t xml:space="preserve">Fee for collateral recording </w:t>
      </w:r>
    </w:p>
    <w:p w:rsidR="002A77D7" w:rsidRPr="000D57A0" w:rsidRDefault="000D57A0" w:rsidP="005D3893">
      <w:pPr>
        <w:pStyle w:val="afffffd"/>
        <w:numPr>
          <w:ilvl w:val="0"/>
          <w:numId w:val="38"/>
        </w:numPr>
        <w:jc w:val="both"/>
        <w:rPr>
          <w:color w:val="FF0000"/>
          <w:sz w:val="24"/>
          <w:szCs w:val="24"/>
        </w:rPr>
      </w:pPr>
      <w:r w:rsidRPr="000D57A0">
        <w:rPr>
          <w:rFonts w:ascii="Times New Roman" w:hAnsi="Times New Roman"/>
          <w:color w:val="FF0000"/>
          <w:sz w:val="24"/>
          <w:szCs w:val="24"/>
        </w:rPr>
        <w:t xml:space="preserve">Q: </w:t>
      </w:r>
      <w:r w:rsidR="002A77D7" w:rsidRPr="000D57A0">
        <w:rPr>
          <w:rFonts w:ascii="Times New Roman" w:hAnsi="Times New Roman"/>
          <w:color w:val="FF0000"/>
          <w:sz w:val="24"/>
          <w:szCs w:val="24"/>
        </w:rPr>
        <w:t xml:space="preserve">In which reports the fee for collateral recording </w:t>
      </w:r>
      <w:r w:rsidR="005D3893">
        <w:rPr>
          <w:rFonts w:ascii="Times New Roman" w:hAnsi="Times New Roman"/>
          <w:color w:val="FF0000"/>
          <w:sz w:val="24"/>
          <w:szCs w:val="24"/>
        </w:rPr>
        <w:t>on</w:t>
      </w:r>
      <w:r w:rsidR="002A77D7" w:rsidRPr="000D57A0">
        <w:rPr>
          <w:rFonts w:ascii="Times New Roman" w:hAnsi="Times New Roman"/>
          <w:color w:val="FF0000"/>
          <w:sz w:val="24"/>
          <w:szCs w:val="24"/>
        </w:rPr>
        <w:t xml:space="preserve"> the </w:t>
      </w:r>
      <w:r w:rsidR="005D3893">
        <w:rPr>
          <w:rFonts w:ascii="Times New Roman" w:hAnsi="Times New Roman"/>
          <w:color w:val="FF0000"/>
          <w:sz w:val="24"/>
          <w:szCs w:val="24"/>
        </w:rPr>
        <w:t>S</w:t>
      </w:r>
      <w:r w:rsidR="002A77D7" w:rsidRPr="000D57A0">
        <w:rPr>
          <w:rFonts w:ascii="Times New Roman" w:hAnsi="Times New Roman"/>
          <w:color w:val="FF0000"/>
          <w:sz w:val="24"/>
          <w:szCs w:val="24"/>
        </w:rPr>
        <w:t>ecurities</w:t>
      </w:r>
      <w:r w:rsidR="005D3893">
        <w:rPr>
          <w:rFonts w:ascii="Times New Roman" w:hAnsi="Times New Roman"/>
          <w:color w:val="FF0000"/>
          <w:sz w:val="24"/>
          <w:szCs w:val="24"/>
        </w:rPr>
        <w:t xml:space="preserve"> market</w:t>
      </w:r>
      <w:r w:rsidR="002A77D7" w:rsidRPr="000D57A0">
        <w:rPr>
          <w:rFonts w:ascii="Times New Roman" w:hAnsi="Times New Roman"/>
          <w:color w:val="FF0000"/>
          <w:sz w:val="24"/>
          <w:szCs w:val="24"/>
        </w:rPr>
        <w:t xml:space="preserve"> </w:t>
      </w:r>
      <w:proofErr w:type="gramStart"/>
      <w:r w:rsidR="002A77D7" w:rsidRPr="000D57A0">
        <w:rPr>
          <w:rFonts w:ascii="Times New Roman" w:hAnsi="Times New Roman"/>
          <w:color w:val="FF0000"/>
          <w:sz w:val="24"/>
          <w:szCs w:val="24"/>
        </w:rPr>
        <w:t>will be reflected</w:t>
      </w:r>
      <w:proofErr w:type="gramEnd"/>
      <w:r w:rsidR="002A77D7" w:rsidRPr="000D57A0">
        <w:rPr>
          <w:rFonts w:ascii="Times New Roman" w:hAnsi="Times New Roman"/>
          <w:color w:val="FF0000"/>
          <w:sz w:val="24"/>
          <w:szCs w:val="24"/>
        </w:rPr>
        <w:t>?</w:t>
      </w:r>
    </w:p>
    <w:p w:rsidR="000D57A0" w:rsidRDefault="000D57A0" w:rsidP="005D3893">
      <w:pPr>
        <w:pStyle w:val="afffffd"/>
        <w:jc w:val="both"/>
        <w:rPr>
          <w:rFonts w:ascii="Times New Roman" w:hAnsi="Times New Roman"/>
          <w:sz w:val="24"/>
          <w:szCs w:val="24"/>
        </w:rPr>
      </w:pPr>
      <w:r w:rsidRPr="00FD3216">
        <w:rPr>
          <w:rFonts w:ascii="Times New Roman" w:hAnsi="Times New Roman"/>
          <w:sz w:val="24"/>
          <w:szCs w:val="24"/>
        </w:rPr>
        <w:t>A:</w:t>
      </w:r>
      <w:r w:rsidR="00FD3216">
        <w:rPr>
          <w:rFonts w:ascii="Times New Roman" w:hAnsi="Times New Roman"/>
          <w:sz w:val="24"/>
          <w:szCs w:val="24"/>
        </w:rPr>
        <w:t xml:space="preserve"> </w:t>
      </w:r>
      <w:r w:rsidR="004E4AB6">
        <w:rPr>
          <w:rFonts w:ascii="Times New Roman" w:hAnsi="Times New Roman"/>
          <w:sz w:val="24"/>
          <w:szCs w:val="24"/>
        </w:rPr>
        <w:t xml:space="preserve">The fee for collateral recording </w:t>
      </w:r>
      <w:proofErr w:type="gramStart"/>
      <w:r w:rsidR="004E4AB6">
        <w:rPr>
          <w:rFonts w:ascii="Times New Roman" w:hAnsi="Times New Roman"/>
          <w:sz w:val="24"/>
          <w:szCs w:val="24"/>
        </w:rPr>
        <w:t>will be reflected</w:t>
      </w:r>
      <w:proofErr w:type="gramEnd"/>
      <w:r w:rsidR="004E4AB6">
        <w:rPr>
          <w:rFonts w:ascii="Times New Roman" w:hAnsi="Times New Roman"/>
          <w:sz w:val="24"/>
          <w:szCs w:val="24"/>
        </w:rPr>
        <w:t>:</w:t>
      </w:r>
    </w:p>
    <w:p w:rsidR="004E4AB6" w:rsidRDefault="004E4AB6" w:rsidP="005D3893">
      <w:pPr>
        <w:pStyle w:val="afffffd"/>
        <w:numPr>
          <w:ilvl w:val="0"/>
          <w:numId w:val="39"/>
        </w:numPr>
        <w:jc w:val="both"/>
        <w:rPr>
          <w:rFonts w:ascii="Times New Roman" w:hAnsi="Times New Roman"/>
          <w:sz w:val="24"/>
          <w:szCs w:val="24"/>
        </w:rPr>
      </w:pPr>
      <w:r>
        <w:rPr>
          <w:rFonts w:ascii="Times New Roman" w:hAnsi="Times New Roman"/>
          <w:sz w:val="24"/>
          <w:szCs w:val="24"/>
        </w:rPr>
        <w:t>in the Report on obligati</w:t>
      </w:r>
      <w:r w:rsidR="000F6E5C">
        <w:rPr>
          <w:rFonts w:ascii="Times New Roman" w:hAnsi="Times New Roman"/>
          <w:sz w:val="24"/>
          <w:szCs w:val="24"/>
        </w:rPr>
        <w:t>ons of a Clearing Member in respect of the fee (EQM15) with the type TRANTYPE 99;</w:t>
      </w:r>
    </w:p>
    <w:p w:rsidR="000F6E5C" w:rsidRDefault="000F6E5C" w:rsidP="005D3893">
      <w:pPr>
        <w:pStyle w:val="afffffd"/>
        <w:numPr>
          <w:ilvl w:val="0"/>
          <w:numId w:val="39"/>
        </w:numPr>
        <w:jc w:val="both"/>
        <w:rPr>
          <w:rFonts w:ascii="Times New Roman" w:hAnsi="Times New Roman"/>
          <w:sz w:val="24"/>
          <w:szCs w:val="24"/>
        </w:rPr>
      </w:pPr>
      <w:r>
        <w:rPr>
          <w:rFonts w:ascii="Times New Roman" w:hAnsi="Times New Roman"/>
          <w:sz w:val="24"/>
          <w:szCs w:val="24"/>
        </w:rPr>
        <w:t xml:space="preserve">in the Report on Collateral (EQM99) with the </w:t>
      </w:r>
      <w:proofErr w:type="spellStart"/>
      <w:r>
        <w:rPr>
          <w:rFonts w:ascii="Times New Roman" w:hAnsi="Times New Roman"/>
          <w:sz w:val="24"/>
          <w:szCs w:val="24"/>
        </w:rPr>
        <w:t>OperationCode</w:t>
      </w:r>
      <w:proofErr w:type="spellEnd"/>
      <w:r>
        <w:rPr>
          <w:rFonts w:ascii="Times New Roman" w:hAnsi="Times New Roman"/>
          <w:sz w:val="24"/>
          <w:szCs w:val="24"/>
        </w:rPr>
        <w:t xml:space="preserve"> = 37;</w:t>
      </w:r>
    </w:p>
    <w:p w:rsidR="000F6E5C" w:rsidRDefault="000F6E5C" w:rsidP="005D3893">
      <w:pPr>
        <w:pStyle w:val="afffffd"/>
        <w:numPr>
          <w:ilvl w:val="0"/>
          <w:numId w:val="39"/>
        </w:numPr>
        <w:spacing w:after="0"/>
        <w:ind w:left="1434" w:hanging="357"/>
        <w:jc w:val="both"/>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the Cash Flow Statement (CCX99).</w:t>
      </w:r>
    </w:p>
    <w:p w:rsidR="000F6E5C" w:rsidRPr="000F6E5C" w:rsidRDefault="000F6E5C" w:rsidP="005D3893">
      <w:pPr>
        <w:ind w:left="720"/>
        <w:jc w:val="both"/>
        <w:rPr>
          <w:sz w:val="24"/>
          <w:szCs w:val="24"/>
        </w:rPr>
      </w:pPr>
      <w:r>
        <w:rPr>
          <w:sz w:val="24"/>
          <w:szCs w:val="24"/>
        </w:rPr>
        <w:t xml:space="preserve">The information </w:t>
      </w:r>
      <w:proofErr w:type="gramStart"/>
      <w:r>
        <w:rPr>
          <w:sz w:val="24"/>
          <w:szCs w:val="24"/>
        </w:rPr>
        <w:t xml:space="preserve">on </w:t>
      </w:r>
      <w:r w:rsidR="00BF1138">
        <w:rPr>
          <w:sz w:val="24"/>
          <w:szCs w:val="24"/>
        </w:rPr>
        <w:t xml:space="preserve">the </w:t>
      </w:r>
      <w:r>
        <w:rPr>
          <w:sz w:val="24"/>
          <w:szCs w:val="24"/>
        </w:rPr>
        <w:t>fee for recording collateral in the trading and clearing system in the form of the TRAN transaction</w:t>
      </w:r>
      <w:proofErr w:type="gramEnd"/>
      <w:r>
        <w:rPr>
          <w:sz w:val="24"/>
          <w:szCs w:val="24"/>
        </w:rPr>
        <w:t xml:space="preserve"> will be also available to members.</w:t>
      </w:r>
    </w:p>
    <w:p w:rsidR="000D57A0" w:rsidRPr="000D57A0" w:rsidRDefault="000D57A0" w:rsidP="005D3893">
      <w:pPr>
        <w:pStyle w:val="afffffd"/>
        <w:jc w:val="both"/>
        <w:rPr>
          <w:color w:val="FF0000"/>
          <w:sz w:val="24"/>
          <w:szCs w:val="24"/>
        </w:rPr>
      </w:pPr>
    </w:p>
    <w:p w:rsidR="002A77D7" w:rsidRPr="000D57A0" w:rsidRDefault="000D57A0" w:rsidP="005D3893">
      <w:pPr>
        <w:pStyle w:val="afffffd"/>
        <w:numPr>
          <w:ilvl w:val="0"/>
          <w:numId w:val="38"/>
        </w:numPr>
        <w:jc w:val="both"/>
        <w:rPr>
          <w:color w:val="FF0000"/>
          <w:sz w:val="24"/>
          <w:szCs w:val="24"/>
        </w:rPr>
      </w:pPr>
      <w:r w:rsidRPr="000D57A0">
        <w:rPr>
          <w:rFonts w:ascii="Times New Roman" w:hAnsi="Times New Roman"/>
          <w:color w:val="FF0000"/>
          <w:sz w:val="24"/>
          <w:szCs w:val="24"/>
        </w:rPr>
        <w:t xml:space="preserve">Q: </w:t>
      </w:r>
      <w:proofErr w:type="gramStart"/>
      <w:r w:rsidR="002A77D7" w:rsidRPr="000D57A0">
        <w:rPr>
          <w:rFonts w:ascii="Times New Roman" w:hAnsi="Times New Roman"/>
          <w:color w:val="FF0000"/>
          <w:sz w:val="24"/>
          <w:szCs w:val="24"/>
        </w:rPr>
        <w:t>Will the fee for collateral recording be charged</w:t>
      </w:r>
      <w:proofErr w:type="gramEnd"/>
      <w:r w:rsidR="002A77D7" w:rsidRPr="000D57A0">
        <w:rPr>
          <w:rFonts w:ascii="Times New Roman" w:hAnsi="Times New Roman"/>
          <w:color w:val="FF0000"/>
          <w:sz w:val="24"/>
          <w:szCs w:val="24"/>
        </w:rPr>
        <w:t xml:space="preserve"> upon all </w:t>
      </w:r>
      <w:r w:rsidR="005D3893">
        <w:rPr>
          <w:rFonts w:ascii="Times New Roman" w:hAnsi="Times New Roman"/>
          <w:color w:val="FF0000"/>
          <w:sz w:val="24"/>
          <w:szCs w:val="24"/>
        </w:rPr>
        <w:t>C</w:t>
      </w:r>
      <w:r w:rsidR="002A77D7" w:rsidRPr="000D57A0">
        <w:rPr>
          <w:rFonts w:ascii="Times New Roman" w:hAnsi="Times New Roman"/>
          <w:color w:val="FF0000"/>
          <w:sz w:val="24"/>
          <w:szCs w:val="24"/>
        </w:rPr>
        <w:t>learing members?</w:t>
      </w:r>
    </w:p>
    <w:p w:rsidR="000D57A0" w:rsidRPr="00FD3216" w:rsidRDefault="000D57A0" w:rsidP="005D3893">
      <w:pPr>
        <w:pStyle w:val="afffffd"/>
        <w:jc w:val="both"/>
        <w:rPr>
          <w:rFonts w:ascii="Times New Roman" w:hAnsi="Times New Roman"/>
          <w:sz w:val="24"/>
          <w:szCs w:val="24"/>
        </w:rPr>
      </w:pPr>
      <w:r w:rsidRPr="00FD3216">
        <w:rPr>
          <w:rFonts w:ascii="Times New Roman" w:hAnsi="Times New Roman"/>
          <w:sz w:val="24"/>
          <w:szCs w:val="24"/>
        </w:rPr>
        <w:t>A:</w:t>
      </w:r>
      <w:r w:rsidR="00BF1138">
        <w:rPr>
          <w:rFonts w:ascii="Times New Roman" w:hAnsi="Times New Roman"/>
          <w:sz w:val="24"/>
          <w:szCs w:val="24"/>
        </w:rPr>
        <w:t xml:space="preserve"> </w:t>
      </w:r>
      <w:r w:rsidR="00546116">
        <w:rPr>
          <w:rFonts w:ascii="Times New Roman" w:hAnsi="Times New Roman"/>
          <w:sz w:val="24"/>
          <w:szCs w:val="24"/>
        </w:rPr>
        <w:t xml:space="preserve">The fee for collateral recording will be charged upon all </w:t>
      </w:r>
      <w:r w:rsidR="005D3893">
        <w:rPr>
          <w:rFonts w:ascii="Times New Roman" w:hAnsi="Times New Roman"/>
          <w:sz w:val="24"/>
          <w:szCs w:val="24"/>
        </w:rPr>
        <w:t xml:space="preserve">Clearing </w:t>
      </w:r>
      <w:r w:rsidR="00546116">
        <w:rPr>
          <w:rFonts w:ascii="Times New Roman" w:hAnsi="Times New Roman"/>
          <w:sz w:val="24"/>
          <w:szCs w:val="24"/>
        </w:rPr>
        <w:t>members, under the Settlement Accounts of which at the end of the day collateral in euro</w:t>
      </w:r>
      <w:r w:rsidR="005D3893">
        <w:rPr>
          <w:rFonts w:ascii="Times New Roman" w:hAnsi="Times New Roman"/>
          <w:sz w:val="24"/>
          <w:szCs w:val="24"/>
        </w:rPr>
        <w:t>s</w:t>
      </w:r>
      <w:r w:rsidR="00546116">
        <w:rPr>
          <w:rFonts w:ascii="Times New Roman" w:hAnsi="Times New Roman"/>
          <w:sz w:val="24"/>
          <w:szCs w:val="24"/>
        </w:rPr>
        <w:t xml:space="preserve"> and Swiss francs is recorded, including Default Funds Settlement Accounts, Collateral for Stress Settlement Account, Asset Pool Settlement Accounts.</w:t>
      </w:r>
    </w:p>
    <w:p w:rsidR="000D57A0" w:rsidRPr="000D57A0" w:rsidRDefault="000D57A0" w:rsidP="002A77D7">
      <w:pPr>
        <w:pStyle w:val="afffffd"/>
        <w:numPr>
          <w:ilvl w:val="0"/>
          <w:numId w:val="38"/>
        </w:numPr>
        <w:jc w:val="both"/>
        <w:rPr>
          <w:color w:val="FF0000"/>
          <w:sz w:val="24"/>
          <w:szCs w:val="24"/>
        </w:rPr>
      </w:pPr>
      <w:r w:rsidRPr="000D57A0">
        <w:rPr>
          <w:rFonts w:ascii="Times New Roman" w:hAnsi="Times New Roman"/>
          <w:color w:val="FF0000"/>
          <w:sz w:val="24"/>
          <w:szCs w:val="24"/>
        </w:rPr>
        <w:lastRenderedPageBreak/>
        <w:t xml:space="preserve">Q: </w:t>
      </w:r>
      <w:proofErr w:type="gramStart"/>
      <w:r w:rsidR="002A77D7" w:rsidRPr="000D57A0">
        <w:rPr>
          <w:rFonts w:ascii="Times New Roman" w:hAnsi="Times New Roman"/>
          <w:color w:val="FF0000"/>
          <w:sz w:val="24"/>
          <w:szCs w:val="24"/>
        </w:rPr>
        <w:t>Will the fee be calculated</w:t>
      </w:r>
      <w:proofErr w:type="gramEnd"/>
      <w:r w:rsidR="002A77D7" w:rsidRPr="000D57A0">
        <w:rPr>
          <w:rFonts w:ascii="Times New Roman" w:hAnsi="Times New Roman"/>
          <w:color w:val="FF0000"/>
          <w:sz w:val="24"/>
          <w:szCs w:val="24"/>
        </w:rPr>
        <w:t xml:space="preserve"> in respect of each market separately? Will it depend on the number of markets where the professional </w:t>
      </w:r>
      <w:r w:rsidRPr="000D57A0">
        <w:rPr>
          <w:rFonts w:ascii="Times New Roman" w:hAnsi="Times New Roman"/>
          <w:color w:val="FF0000"/>
          <w:sz w:val="24"/>
          <w:szCs w:val="24"/>
        </w:rPr>
        <w:t>participant is trading?</w:t>
      </w:r>
    </w:p>
    <w:p w:rsidR="004E4AB6" w:rsidRDefault="000D57A0" w:rsidP="000D57A0">
      <w:pPr>
        <w:pStyle w:val="afffffd"/>
        <w:jc w:val="both"/>
        <w:rPr>
          <w:rFonts w:ascii="Times New Roman" w:hAnsi="Times New Roman"/>
          <w:sz w:val="24"/>
          <w:szCs w:val="24"/>
        </w:rPr>
      </w:pPr>
      <w:r w:rsidRPr="00FD3216">
        <w:rPr>
          <w:rFonts w:ascii="Times New Roman" w:hAnsi="Times New Roman"/>
          <w:sz w:val="24"/>
          <w:szCs w:val="24"/>
        </w:rPr>
        <w:t>A:</w:t>
      </w:r>
      <w:r w:rsidR="00441688">
        <w:rPr>
          <w:rFonts w:ascii="Times New Roman" w:hAnsi="Times New Roman"/>
          <w:sz w:val="24"/>
          <w:szCs w:val="24"/>
        </w:rPr>
        <w:t xml:space="preserve"> </w:t>
      </w:r>
      <w:r w:rsidR="00E55FD2">
        <w:rPr>
          <w:rFonts w:ascii="Times New Roman" w:hAnsi="Times New Roman"/>
          <w:sz w:val="24"/>
          <w:szCs w:val="24"/>
        </w:rPr>
        <w:t xml:space="preserve">The fee </w:t>
      </w:r>
      <w:proofErr w:type="gramStart"/>
      <w:r w:rsidR="00E55FD2">
        <w:rPr>
          <w:rFonts w:ascii="Times New Roman" w:hAnsi="Times New Roman"/>
          <w:sz w:val="24"/>
          <w:szCs w:val="24"/>
        </w:rPr>
        <w:t>will be calculated</w:t>
      </w:r>
      <w:proofErr w:type="gramEnd"/>
      <w:r w:rsidR="00E55FD2">
        <w:rPr>
          <w:rFonts w:ascii="Times New Roman" w:hAnsi="Times New Roman"/>
          <w:sz w:val="24"/>
          <w:szCs w:val="24"/>
        </w:rPr>
        <w:t xml:space="preserve"> in respect of each market separately </w:t>
      </w:r>
      <w:r w:rsidR="00766643">
        <w:rPr>
          <w:rFonts w:ascii="Times New Roman" w:hAnsi="Times New Roman"/>
          <w:sz w:val="24"/>
          <w:szCs w:val="24"/>
        </w:rPr>
        <w:t>in respect of each Settlement Account, under which collateral in euro</w:t>
      </w:r>
      <w:r w:rsidR="005D3893">
        <w:rPr>
          <w:rFonts w:ascii="Times New Roman" w:hAnsi="Times New Roman"/>
          <w:sz w:val="24"/>
          <w:szCs w:val="24"/>
        </w:rPr>
        <w:t>s</w:t>
      </w:r>
      <w:r w:rsidR="00766643">
        <w:rPr>
          <w:rFonts w:ascii="Times New Roman" w:hAnsi="Times New Roman"/>
          <w:sz w:val="24"/>
          <w:szCs w:val="24"/>
        </w:rPr>
        <w:t xml:space="preserve"> and Swiss francs has been recorded.</w:t>
      </w:r>
    </w:p>
    <w:p w:rsidR="009F6CC0" w:rsidRDefault="009F6CC0" w:rsidP="000D57A0">
      <w:pPr>
        <w:pStyle w:val="afffffd"/>
        <w:jc w:val="both"/>
        <w:rPr>
          <w:rFonts w:ascii="Times New Roman" w:hAnsi="Times New Roman"/>
          <w:sz w:val="24"/>
          <w:szCs w:val="24"/>
        </w:rPr>
      </w:pPr>
    </w:p>
    <w:p w:rsidR="009F6CC0" w:rsidRPr="00CA3050" w:rsidRDefault="00C97887" w:rsidP="00CA3050">
      <w:pPr>
        <w:spacing w:line="276" w:lineRule="auto"/>
        <w:jc w:val="both"/>
        <w:rPr>
          <w:rFonts w:eastAsia="Calibri"/>
          <w:b/>
          <w:sz w:val="24"/>
          <w:szCs w:val="24"/>
          <w:lang w:val="ru-RU"/>
        </w:rPr>
      </w:pPr>
      <w:r w:rsidRPr="00CA3050">
        <w:rPr>
          <w:rFonts w:eastAsia="Calibri"/>
          <w:b/>
          <w:sz w:val="24"/>
          <w:szCs w:val="24"/>
          <w:lang w:val="ru-RU"/>
        </w:rPr>
        <w:t>Unified Pool</w:t>
      </w:r>
    </w:p>
    <w:p w:rsidR="00C97887" w:rsidRPr="00CA3050" w:rsidRDefault="00C97887" w:rsidP="00C97887">
      <w:pPr>
        <w:pStyle w:val="afffffd"/>
        <w:numPr>
          <w:ilvl w:val="0"/>
          <w:numId w:val="40"/>
        </w:numPr>
        <w:jc w:val="both"/>
        <w:rPr>
          <w:rFonts w:ascii="Times New Roman" w:hAnsi="Times New Roman"/>
          <w:color w:val="FF0000"/>
          <w:sz w:val="24"/>
          <w:szCs w:val="24"/>
        </w:rPr>
      </w:pPr>
      <w:r w:rsidRPr="00CA3050">
        <w:rPr>
          <w:rFonts w:ascii="Times New Roman" w:hAnsi="Times New Roman"/>
          <w:color w:val="FF0000"/>
          <w:sz w:val="24"/>
          <w:szCs w:val="24"/>
        </w:rPr>
        <w:t xml:space="preserve">Q: Am I right that we have the choice – to switch to the Unified Pool or </w:t>
      </w:r>
      <w:r w:rsidR="005D3893">
        <w:rPr>
          <w:rFonts w:ascii="Times New Roman" w:hAnsi="Times New Roman"/>
          <w:color w:val="FF0000"/>
          <w:sz w:val="24"/>
          <w:szCs w:val="24"/>
        </w:rPr>
        <w:t>keep</w:t>
      </w:r>
      <w:r w:rsidRPr="00CA3050">
        <w:rPr>
          <w:rFonts w:ascii="Times New Roman" w:hAnsi="Times New Roman"/>
          <w:color w:val="FF0000"/>
          <w:sz w:val="24"/>
          <w:szCs w:val="24"/>
        </w:rPr>
        <w:t xml:space="preserve"> everything as it is? When switch to the Unified Pool will become obligatory?</w:t>
      </w:r>
    </w:p>
    <w:p w:rsidR="00147478" w:rsidRDefault="00147478" w:rsidP="00147478">
      <w:pPr>
        <w:pStyle w:val="afffffd"/>
        <w:ind w:left="1080"/>
        <w:jc w:val="both"/>
        <w:rPr>
          <w:rFonts w:ascii="Times New Roman" w:hAnsi="Times New Roman"/>
          <w:sz w:val="24"/>
          <w:szCs w:val="24"/>
        </w:rPr>
      </w:pPr>
      <w:r>
        <w:rPr>
          <w:rFonts w:ascii="Times New Roman" w:hAnsi="Times New Roman"/>
          <w:sz w:val="24"/>
          <w:szCs w:val="24"/>
        </w:rPr>
        <w:t xml:space="preserve">A: Switch to the Unified Pool is not obligatory and </w:t>
      </w:r>
      <w:proofErr w:type="gramStart"/>
      <w:r>
        <w:rPr>
          <w:rFonts w:ascii="Times New Roman" w:hAnsi="Times New Roman"/>
          <w:sz w:val="24"/>
          <w:szCs w:val="24"/>
        </w:rPr>
        <w:t>is executed</w:t>
      </w:r>
      <w:proofErr w:type="gramEnd"/>
      <w:r>
        <w:rPr>
          <w:rFonts w:ascii="Times New Roman" w:hAnsi="Times New Roman"/>
          <w:sz w:val="24"/>
          <w:szCs w:val="24"/>
        </w:rPr>
        <w:t xml:space="preserve"> upon the decision of members. </w:t>
      </w:r>
      <w:r w:rsidR="008E3EDA">
        <w:rPr>
          <w:rFonts w:ascii="Times New Roman" w:hAnsi="Times New Roman"/>
          <w:sz w:val="24"/>
          <w:szCs w:val="24"/>
        </w:rPr>
        <w:t>We are not planning</w:t>
      </w:r>
      <w:r>
        <w:rPr>
          <w:rFonts w:ascii="Times New Roman" w:hAnsi="Times New Roman"/>
          <w:sz w:val="24"/>
          <w:szCs w:val="24"/>
        </w:rPr>
        <w:t xml:space="preserve"> to make switch to the Unified Pool </w:t>
      </w:r>
      <w:r w:rsidR="005D3893">
        <w:rPr>
          <w:rFonts w:ascii="Times New Roman" w:hAnsi="Times New Roman"/>
          <w:sz w:val="24"/>
          <w:szCs w:val="24"/>
        </w:rPr>
        <w:t xml:space="preserve">to be </w:t>
      </w:r>
      <w:r>
        <w:rPr>
          <w:rFonts w:ascii="Times New Roman" w:hAnsi="Times New Roman"/>
          <w:sz w:val="24"/>
          <w:szCs w:val="24"/>
        </w:rPr>
        <w:t>obligatory</w:t>
      </w:r>
      <w:r w:rsidR="008E3EDA">
        <w:rPr>
          <w:rFonts w:ascii="Times New Roman" w:hAnsi="Times New Roman"/>
          <w:sz w:val="24"/>
          <w:szCs w:val="24"/>
        </w:rPr>
        <w:t xml:space="preserve"> in the future either</w:t>
      </w:r>
      <w:r>
        <w:rPr>
          <w:rFonts w:ascii="Times New Roman" w:hAnsi="Times New Roman"/>
          <w:sz w:val="24"/>
          <w:szCs w:val="24"/>
        </w:rPr>
        <w:t>.</w:t>
      </w:r>
    </w:p>
    <w:p w:rsidR="00147478" w:rsidRDefault="00147478" w:rsidP="00147478">
      <w:pPr>
        <w:pStyle w:val="afffffd"/>
        <w:ind w:left="1080"/>
        <w:jc w:val="both"/>
        <w:rPr>
          <w:rFonts w:ascii="Times New Roman" w:hAnsi="Times New Roman"/>
          <w:sz w:val="24"/>
          <w:szCs w:val="24"/>
        </w:rPr>
      </w:pPr>
    </w:p>
    <w:p w:rsidR="00C97887" w:rsidRPr="00CA3050" w:rsidRDefault="00C97887" w:rsidP="00C97887">
      <w:pPr>
        <w:pStyle w:val="afffffd"/>
        <w:numPr>
          <w:ilvl w:val="0"/>
          <w:numId w:val="40"/>
        </w:numPr>
        <w:jc w:val="both"/>
        <w:rPr>
          <w:rFonts w:ascii="Times New Roman" w:hAnsi="Times New Roman"/>
          <w:color w:val="FF0000"/>
          <w:sz w:val="24"/>
          <w:szCs w:val="24"/>
        </w:rPr>
      </w:pPr>
      <w:r w:rsidRPr="00CA3050">
        <w:rPr>
          <w:rFonts w:ascii="Times New Roman" w:hAnsi="Times New Roman"/>
          <w:color w:val="FF0000"/>
          <w:sz w:val="24"/>
          <w:szCs w:val="24"/>
        </w:rPr>
        <w:t xml:space="preserve">Q: </w:t>
      </w:r>
      <w:proofErr w:type="gramStart"/>
      <w:r w:rsidRPr="00CA3050">
        <w:rPr>
          <w:rFonts w:ascii="Times New Roman" w:hAnsi="Times New Roman"/>
          <w:color w:val="FF0000"/>
          <w:sz w:val="24"/>
          <w:szCs w:val="24"/>
        </w:rPr>
        <w:t>Will the collateral be unified</w:t>
      </w:r>
      <w:proofErr w:type="gramEnd"/>
      <w:r w:rsidRPr="00CA3050">
        <w:rPr>
          <w:rFonts w:ascii="Times New Roman" w:hAnsi="Times New Roman"/>
          <w:color w:val="FF0000"/>
          <w:sz w:val="24"/>
          <w:szCs w:val="24"/>
        </w:rPr>
        <w:t xml:space="preserve"> for all three markets?</w:t>
      </w:r>
    </w:p>
    <w:p w:rsidR="00C97887" w:rsidRPr="00C97887" w:rsidRDefault="00C97887" w:rsidP="00C97887">
      <w:pPr>
        <w:pStyle w:val="afffffd"/>
        <w:ind w:left="1080"/>
        <w:jc w:val="both"/>
        <w:rPr>
          <w:rFonts w:ascii="Times New Roman" w:hAnsi="Times New Roman"/>
          <w:sz w:val="24"/>
          <w:szCs w:val="24"/>
        </w:rPr>
      </w:pPr>
      <w:r>
        <w:rPr>
          <w:rFonts w:ascii="Times New Roman" w:hAnsi="Times New Roman"/>
          <w:sz w:val="24"/>
          <w:szCs w:val="24"/>
        </w:rPr>
        <w:t xml:space="preserve">A: In case if you switch to the Unified Pool, Collateral </w:t>
      </w:r>
      <w:proofErr w:type="gramStart"/>
      <w:r>
        <w:rPr>
          <w:rFonts w:ascii="Times New Roman" w:hAnsi="Times New Roman"/>
          <w:sz w:val="24"/>
          <w:szCs w:val="24"/>
        </w:rPr>
        <w:t>will be recorded</w:t>
      </w:r>
      <w:proofErr w:type="gramEnd"/>
      <w:r>
        <w:rPr>
          <w:rFonts w:ascii="Times New Roman" w:hAnsi="Times New Roman"/>
          <w:sz w:val="24"/>
          <w:szCs w:val="24"/>
        </w:rPr>
        <w:t xml:space="preserve"> under the Settlement Account of the Unified Pool and a part of the Single Limit in the form of an asset profi</w:t>
      </w:r>
      <w:r w:rsidR="005D3893">
        <w:rPr>
          <w:rFonts w:ascii="Times New Roman" w:hAnsi="Times New Roman"/>
          <w:sz w:val="24"/>
          <w:szCs w:val="24"/>
        </w:rPr>
        <w:t>le can be transferred from the S</w:t>
      </w:r>
      <w:r>
        <w:rPr>
          <w:rFonts w:ascii="Times New Roman" w:hAnsi="Times New Roman"/>
          <w:sz w:val="24"/>
          <w:szCs w:val="24"/>
        </w:rPr>
        <w:t>ecu</w:t>
      </w:r>
      <w:r w:rsidR="005D3893">
        <w:rPr>
          <w:rFonts w:ascii="Times New Roman" w:hAnsi="Times New Roman"/>
          <w:sz w:val="24"/>
          <w:szCs w:val="24"/>
        </w:rPr>
        <w:t>rities market to the FX and/or D</w:t>
      </w:r>
      <w:r>
        <w:rPr>
          <w:rFonts w:ascii="Times New Roman" w:hAnsi="Times New Roman"/>
          <w:sz w:val="24"/>
          <w:szCs w:val="24"/>
        </w:rPr>
        <w:t>erivatives market.</w:t>
      </w:r>
    </w:p>
    <w:p w:rsidR="00CA3050" w:rsidRDefault="00CA3050" w:rsidP="00CA3050">
      <w:pPr>
        <w:spacing w:line="276" w:lineRule="auto"/>
        <w:jc w:val="both"/>
        <w:rPr>
          <w:rFonts w:eastAsia="Calibri"/>
          <w:b/>
          <w:sz w:val="24"/>
          <w:szCs w:val="24"/>
        </w:rPr>
      </w:pPr>
      <w:r w:rsidRPr="007B15CB">
        <w:rPr>
          <w:rFonts w:eastAsia="Calibri"/>
          <w:b/>
          <w:sz w:val="24"/>
          <w:szCs w:val="24"/>
        </w:rPr>
        <w:t xml:space="preserve">Changes in the </w:t>
      </w:r>
      <w:r w:rsidRPr="00CA3050">
        <w:rPr>
          <w:rFonts w:eastAsia="Calibri"/>
          <w:b/>
          <w:sz w:val="24"/>
          <w:szCs w:val="24"/>
        </w:rPr>
        <w:t>procedure for funds return</w:t>
      </w:r>
    </w:p>
    <w:p w:rsidR="00CA3050" w:rsidRPr="00BE5F42" w:rsidRDefault="00BE5F42" w:rsidP="00CA3050">
      <w:pPr>
        <w:pStyle w:val="afffffd"/>
        <w:numPr>
          <w:ilvl w:val="0"/>
          <w:numId w:val="41"/>
        </w:numPr>
        <w:jc w:val="both"/>
        <w:rPr>
          <w:b/>
          <w:sz w:val="24"/>
          <w:szCs w:val="24"/>
        </w:rPr>
      </w:pPr>
      <w:r>
        <w:rPr>
          <w:rFonts w:ascii="Times New Roman" w:hAnsi="Times New Roman"/>
          <w:color w:val="FF0000"/>
          <w:sz w:val="24"/>
          <w:szCs w:val="24"/>
        </w:rPr>
        <w:t xml:space="preserve">Q: </w:t>
      </w:r>
      <w:r w:rsidR="00CA3050">
        <w:rPr>
          <w:rFonts w:ascii="Times New Roman" w:hAnsi="Times New Roman"/>
          <w:color w:val="FF0000"/>
          <w:sz w:val="24"/>
          <w:szCs w:val="24"/>
        </w:rPr>
        <w:t xml:space="preserve">If we are not planning to change anything, do we have to remake standing instruction </w:t>
      </w:r>
      <w:r>
        <w:rPr>
          <w:rFonts w:ascii="Times New Roman" w:hAnsi="Times New Roman"/>
          <w:color w:val="FF0000"/>
          <w:sz w:val="24"/>
          <w:szCs w:val="24"/>
        </w:rPr>
        <w:t>on</w:t>
      </w:r>
      <w:r w:rsidR="00CA3050">
        <w:rPr>
          <w:rFonts w:ascii="Times New Roman" w:hAnsi="Times New Roman"/>
          <w:color w:val="FF0000"/>
          <w:sz w:val="24"/>
          <w:szCs w:val="24"/>
        </w:rPr>
        <w:t xml:space="preserve"> cash funds return?</w:t>
      </w:r>
    </w:p>
    <w:p w:rsidR="00BE5F42" w:rsidRDefault="00BE5F42" w:rsidP="00BE5F42">
      <w:pPr>
        <w:pStyle w:val="afffffd"/>
        <w:ind w:left="1080"/>
        <w:jc w:val="both"/>
        <w:rPr>
          <w:rFonts w:ascii="Times New Roman" w:hAnsi="Times New Roman"/>
          <w:sz w:val="24"/>
          <w:szCs w:val="24"/>
        </w:rPr>
      </w:pPr>
      <w:r>
        <w:rPr>
          <w:rFonts w:ascii="Times New Roman" w:hAnsi="Times New Roman"/>
          <w:sz w:val="24"/>
          <w:szCs w:val="24"/>
        </w:rPr>
        <w:t>A:</w:t>
      </w:r>
      <w:r w:rsidR="00E43798">
        <w:rPr>
          <w:rFonts w:ascii="Times New Roman" w:hAnsi="Times New Roman"/>
          <w:sz w:val="24"/>
          <w:szCs w:val="24"/>
        </w:rPr>
        <w:t xml:space="preserve"> Standing instruction on cash funds return will still be </w:t>
      </w:r>
      <w:proofErr w:type="gramStart"/>
      <w:r w:rsidR="00E43798">
        <w:rPr>
          <w:rFonts w:ascii="Times New Roman" w:hAnsi="Times New Roman"/>
          <w:sz w:val="24"/>
          <w:szCs w:val="24"/>
        </w:rPr>
        <w:t>available,</w:t>
      </w:r>
      <w:proofErr w:type="gramEnd"/>
      <w:r w:rsidR="00E43798">
        <w:rPr>
          <w:rFonts w:ascii="Times New Roman" w:hAnsi="Times New Roman"/>
          <w:sz w:val="24"/>
          <w:szCs w:val="24"/>
        </w:rPr>
        <w:t xml:space="preserve"> there is no need to remake it. </w:t>
      </w:r>
      <w:r w:rsidR="00F76570">
        <w:rPr>
          <w:rFonts w:ascii="Times New Roman" w:hAnsi="Times New Roman"/>
          <w:sz w:val="24"/>
          <w:szCs w:val="24"/>
        </w:rPr>
        <w:t>Please note</w:t>
      </w:r>
      <w:r w:rsidR="00E43798">
        <w:rPr>
          <w:rFonts w:ascii="Times New Roman" w:hAnsi="Times New Roman"/>
          <w:sz w:val="24"/>
          <w:szCs w:val="24"/>
        </w:rPr>
        <w:t xml:space="preserve"> that in case of return </w:t>
      </w:r>
      <w:proofErr w:type="gramStart"/>
      <w:r w:rsidR="00E43798">
        <w:rPr>
          <w:rFonts w:ascii="Times New Roman" w:hAnsi="Times New Roman"/>
          <w:sz w:val="24"/>
          <w:szCs w:val="24"/>
        </w:rPr>
        <w:t>in the amount of the</w:t>
      </w:r>
      <w:proofErr w:type="gramEnd"/>
      <w:r w:rsidR="00E43798">
        <w:rPr>
          <w:rFonts w:ascii="Times New Roman" w:hAnsi="Times New Roman"/>
          <w:sz w:val="24"/>
          <w:szCs w:val="24"/>
        </w:rPr>
        <w:t xml:space="preserve"> Total Net Claim, the Total Net Claim will include obligations to pay the fee. </w:t>
      </w:r>
    </w:p>
    <w:p w:rsidR="00FC4604" w:rsidRDefault="00FC4604" w:rsidP="00FC4604">
      <w:pPr>
        <w:spacing w:line="276" w:lineRule="auto"/>
        <w:jc w:val="both"/>
        <w:rPr>
          <w:rFonts w:eastAsia="Calibri"/>
          <w:b/>
          <w:sz w:val="24"/>
          <w:szCs w:val="24"/>
        </w:rPr>
      </w:pPr>
    </w:p>
    <w:p w:rsidR="00FC4604" w:rsidRDefault="00FC4604" w:rsidP="00FC4604">
      <w:pPr>
        <w:spacing w:line="276" w:lineRule="auto"/>
        <w:jc w:val="both"/>
        <w:rPr>
          <w:rFonts w:eastAsia="Calibri"/>
          <w:b/>
          <w:sz w:val="24"/>
          <w:szCs w:val="24"/>
        </w:rPr>
      </w:pPr>
      <w:r>
        <w:rPr>
          <w:rFonts w:eastAsia="Calibri"/>
          <w:b/>
          <w:sz w:val="24"/>
          <w:szCs w:val="24"/>
        </w:rPr>
        <w:t>Transfer of the individual clearing collateral to the other collateral</w:t>
      </w:r>
    </w:p>
    <w:p w:rsidR="00FC4604" w:rsidRPr="004A4FEA" w:rsidRDefault="00FC4604" w:rsidP="00FC4604">
      <w:pPr>
        <w:pStyle w:val="afffffd"/>
        <w:numPr>
          <w:ilvl w:val="0"/>
          <w:numId w:val="42"/>
        </w:numPr>
        <w:jc w:val="both"/>
        <w:rPr>
          <w:b/>
          <w:sz w:val="24"/>
          <w:szCs w:val="24"/>
        </w:rPr>
      </w:pPr>
      <w:r>
        <w:rPr>
          <w:rFonts w:ascii="Times New Roman" w:hAnsi="Times New Roman"/>
          <w:color w:val="FF0000"/>
          <w:sz w:val="24"/>
          <w:szCs w:val="24"/>
        </w:rPr>
        <w:t xml:space="preserve">Q: </w:t>
      </w:r>
      <w:r w:rsidR="004A4FEA">
        <w:rPr>
          <w:rFonts w:ascii="Times New Roman" w:hAnsi="Times New Roman"/>
          <w:color w:val="FF0000"/>
          <w:sz w:val="24"/>
          <w:szCs w:val="24"/>
        </w:rPr>
        <w:t xml:space="preserve">In case of use of </w:t>
      </w:r>
      <w:proofErr w:type="gramStart"/>
      <w:r w:rsidR="004A4FEA">
        <w:rPr>
          <w:rFonts w:ascii="Times New Roman" w:hAnsi="Times New Roman"/>
          <w:color w:val="FF0000"/>
          <w:sz w:val="24"/>
          <w:szCs w:val="24"/>
        </w:rPr>
        <w:t>NCC</w:t>
      </w:r>
      <w:proofErr w:type="gramEnd"/>
      <w:r w:rsidR="004A4FEA">
        <w:rPr>
          <w:rFonts w:ascii="Times New Roman" w:hAnsi="Times New Roman"/>
          <w:color w:val="FF0000"/>
          <w:sz w:val="24"/>
          <w:szCs w:val="24"/>
        </w:rPr>
        <w:t xml:space="preserve"> correspondent accounts in foreign banks, </w:t>
      </w:r>
      <w:r w:rsidR="00BE6BF0">
        <w:rPr>
          <w:rFonts w:ascii="Times New Roman" w:hAnsi="Times New Roman"/>
          <w:color w:val="FF0000"/>
          <w:sz w:val="24"/>
          <w:szCs w:val="24"/>
        </w:rPr>
        <w:t xml:space="preserve">for </w:t>
      </w:r>
      <w:r w:rsidR="004A4FEA">
        <w:rPr>
          <w:rFonts w:ascii="Times New Roman" w:hAnsi="Times New Roman"/>
          <w:color w:val="FF0000"/>
          <w:sz w:val="24"/>
          <w:szCs w:val="24"/>
        </w:rPr>
        <w:t>how much faster will the withdrawal of cash funds be executed without NSD?</w:t>
      </w:r>
    </w:p>
    <w:p w:rsidR="004A4FEA" w:rsidRDefault="00762178" w:rsidP="004A4FEA">
      <w:pPr>
        <w:pStyle w:val="afffffd"/>
        <w:ind w:left="1080"/>
        <w:jc w:val="both"/>
        <w:rPr>
          <w:rFonts w:ascii="Times New Roman" w:hAnsi="Times New Roman"/>
          <w:sz w:val="24"/>
          <w:szCs w:val="24"/>
        </w:rPr>
      </w:pPr>
      <w:r>
        <w:rPr>
          <w:rFonts w:ascii="Times New Roman" w:hAnsi="Times New Roman"/>
          <w:sz w:val="24"/>
          <w:szCs w:val="24"/>
        </w:rPr>
        <w:t>A: On</w:t>
      </w:r>
      <w:r w:rsidR="003A2420">
        <w:rPr>
          <w:rFonts w:ascii="Times New Roman" w:hAnsi="Times New Roman"/>
          <w:sz w:val="24"/>
          <w:szCs w:val="24"/>
        </w:rPr>
        <w:t xml:space="preserve"> the</w:t>
      </w:r>
      <w:r>
        <w:rPr>
          <w:rFonts w:ascii="Times New Roman" w:hAnsi="Times New Roman"/>
          <w:sz w:val="24"/>
          <w:szCs w:val="24"/>
        </w:rPr>
        <w:t xml:space="preserve"> </w:t>
      </w:r>
      <w:proofErr w:type="gramStart"/>
      <w:r>
        <w:rPr>
          <w:rFonts w:ascii="Times New Roman" w:hAnsi="Times New Roman"/>
          <w:sz w:val="24"/>
          <w:szCs w:val="24"/>
        </w:rPr>
        <w:t>average</w:t>
      </w:r>
      <w:proofErr w:type="gramEnd"/>
      <w:r>
        <w:rPr>
          <w:rFonts w:ascii="Times New Roman" w:hAnsi="Times New Roman"/>
          <w:sz w:val="24"/>
          <w:szCs w:val="24"/>
        </w:rPr>
        <w:t xml:space="preserve"> it will be </w:t>
      </w:r>
      <w:r w:rsidR="00BE6BF0">
        <w:rPr>
          <w:rFonts w:ascii="Times New Roman" w:hAnsi="Times New Roman"/>
          <w:sz w:val="24"/>
          <w:szCs w:val="24"/>
        </w:rPr>
        <w:t xml:space="preserve">for </w:t>
      </w:r>
      <w:r>
        <w:rPr>
          <w:rFonts w:ascii="Times New Roman" w:hAnsi="Times New Roman"/>
          <w:sz w:val="24"/>
          <w:szCs w:val="24"/>
        </w:rPr>
        <w:t>10 minutes faster. I</w:t>
      </w:r>
      <w:r w:rsidR="003A2420">
        <w:rPr>
          <w:rFonts w:ascii="Times New Roman" w:hAnsi="Times New Roman"/>
          <w:sz w:val="24"/>
          <w:szCs w:val="24"/>
        </w:rPr>
        <w:t>t depends on the chain of correspondent banks.</w:t>
      </w:r>
    </w:p>
    <w:p w:rsidR="00ED574B" w:rsidRDefault="00ED574B" w:rsidP="004A4FEA">
      <w:pPr>
        <w:pStyle w:val="afffffd"/>
        <w:ind w:left="1080"/>
        <w:jc w:val="both"/>
        <w:rPr>
          <w:rFonts w:ascii="Times New Roman" w:hAnsi="Times New Roman"/>
          <w:sz w:val="24"/>
          <w:szCs w:val="24"/>
        </w:rPr>
      </w:pPr>
    </w:p>
    <w:p w:rsidR="00ED574B" w:rsidRDefault="00ED574B" w:rsidP="00ED574B">
      <w:pPr>
        <w:spacing w:line="276" w:lineRule="auto"/>
        <w:jc w:val="both"/>
        <w:rPr>
          <w:rFonts w:eastAsia="Calibri"/>
          <w:b/>
          <w:sz w:val="24"/>
          <w:szCs w:val="24"/>
        </w:rPr>
      </w:pPr>
      <w:r>
        <w:rPr>
          <w:rFonts w:eastAsia="Calibri"/>
          <w:b/>
          <w:sz w:val="24"/>
          <w:szCs w:val="24"/>
        </w:rPr>
        <w:t>Penalty for the cut-off time and change in the fee charge order</w:t>
      </w:r>
    </w:p>
    <w:p w:rsidR="00ED574B" w:rsidRPr="000E17C0" w:rsidRDefault="00ED574B" w:rsidP="00ED574B">
      <w:pPr>
        <w:pStyle w:val="afffffd"/>
        <w:numPr>
          <w:ilvl w:val="0"/>
          <w:numId w:val="43"/>
        </w:numPr>
        <w:jc w:val="both"/>
        <w:rPr>
          <w:rFonts w:ascii="Times New Roman" w:hAnsi="Times New Roman"/>
          <w:color w:val="FF0000"/>
          <w:sz w:val="24"/>
          <w:szCs w:val="24"/>
        </w:rPr>
      </w:pPr>
      <w:r w:rsidRPr="000E17C0">
        <w:rPr>
          <w:rFonts w:ascii="Times New Roman" w:hAnsi="Times New Roman"/>
          <w:color w:val="FF0000"/>
          <w:sz w:val="24"/>
          <w:szCs w:val="24"/>
        </w:rPr>
        <w:t>Q: What is the planning size of the penalty for the cut-off time?</w:t>
      </w:r>
    </w:p>
    <w:p w:rsidR="00ED574B" w:rsidRDefault="00ED574B" w:rsidP="00ED574B">
      <w:pPr>
        <w:pStyle w:val="afffffd"/>
        <w:ind w:left="1080"/>
        <w:jc w:val="both"/>
        <w:rPr>
          <w:rFonts w:ascii="Times New Roman" w:hAnsi="Times New Roman"/>
          <w:sz w:val="24"/>
          <w:szCs w:val="24"/>
        </w:rPr>
      </w:pPr>
      <w:r w:rsidRPr="000E17C0">
        <w:rPr>
          <w:rFonts w:ascii="Times New Roman" w:hAnsi="Times New Roman"/>
          <w:sz w:val="24"/>
          <w:szCs w:val="24"/>
        </w:rPr>
        <w:t xml:space="preserve">A: </w:t>
      </w:r>
      <w:r>
        <w:rPr>
          <w:rFonts w:ascii="Times New Roman" w:hAnsi="Times New Roman"/>
          <w:sz w:val="24"/>
          <w:szCs w:val="24"/>
        </w:rPr>
        <w:t xml:space="preserve">Penalty for the cut-off time in Russian rubles corresponds to the penalty for settling non-fulfilled obligations in Russian rubles – it’s double key rate of the Bank of </w:t>
      </w:r>
      <w:r w:rsidRPr="00C61481">
        <w:rPr>
          <w:rFonts w:ascii="Times New Roman" w:hAnsi="Times New Roman"/>
          <w:sz w:val="24"/>
          <w:szCs w:val="24"/>
        </w:rPr>
        <w:t xml:space="preserve">Russia 18 percent per annum. In USD and </w:t>
      </w:r>
      <w:proofErr w:type="gramStart"/>
      <w:r w:rsidR="00C61481" w:rsidRPr="00C61481">
        <w:rPr>
          <w:rFonts w:ascii="Times New Roman" w:hAnsi="Times New Roman"/>
          <w:sz w:val="24"/>
          <w:szCs w:val="24"/>
        </w:rPr>
        <w:t>EUR</w:t>
      </w:r>
      <w:proofErr w:type="gramEnd"/>
      <w:r w:rsidRPr="00C61481">
        <w:rPr>
          <w:rFonts w:ascii="Times New Roman" w:hAnsi="Times New Roman"/>
          <w:sz w:val="24"/>
          <w:szCs w:val="24"/>
        </w:rPr>
        <w:t xml:space="preserve"> it’s 2 percent per annum, and for others foreign currencies</w:t>
      </w:r>
      <w:r>
        <w:rPr>
          <w:rFonts w:ascii="Times New Roman" w:hAnsi="Times New Roman"/>
          <w:sz w:val="24"/>
          <w:szCs w:val="24"/>
        </w:rPr>
        <w:t xml:space="preserve"> rates are given on the Clearing House’s website in the</w:t>
      </w:r>
      <w:bookmarkStart w:id="0" w:name="_GoBack"/>
      <w:bookmarkEnd w:id="0"/>
      <w:r>
        <w:rPr>
          <w:rFonts w:ascii="Times New Roman" w:hAnsi="Times New Roman"/>
          <w:sz w:val="24"/>
          <w:szCs w:val="24"/>
        </w:rPr>
        <w:t xml:space="preserve"> section “Risk Management. FX market. </w:t>
      </w:r>
      <w:hyperlink r:id="rId5" w:history="1">
        <w:r w:rsidRPr="00C61481">
          <w:rPr>
            <w:rStyle w:val="afffff0"/>
            <w:rFonts w:ascii="Times New Roman" w:hAnsi="Times New Roman"/>
            <w:sz w:val="24"/>
            <w:szCs w:val="24"/>
          </w:rPr>
          <w:t>Risk parameters</w:t>
        </w:r>
      </w:hyperlink>
      <w:r>
        <w:rPr>
          <w:rFonts w:ascii="Times New Roman" w:hAnsi="Times New Roman"/>
          <w:sz w:val="24"/>
          <w:szCs w:val="24"/>
        </w:rPr>
        <w:t>”.</w:t>
      </w:r>
    </w:p>
    <w:p w:rsidR="00ED574B" w:rsidRPr="000E17C0" w:rsidRDefault="00ED574B" w:rsidP="00ED574B">
      <w:pPr>
        <w:pStyle w:val="afffffd"/>
        <w:numPr>
          <w:ilvl w:val="0"/>
          <w:numId w:val="43"/>
        </w:numPr>
        <w:jc w:val="both"/>
        <w:rPr>
          <w:rFonts w:ascii="Times New Roman" w:hAnsi="Times New Roman"/>
          <w:color w:val="FF0000"/>
          <w:sz w:val="24"/>
          <w:szCs w:val="24"/>
        </w:rPr>
      </w:pPr>
      <w:r w:rsidRPr="000E17C0">
        <w:rPr>
          <w:rFonts w:ascii="Times New Roman" w:hAnsi="Times New Roman"/>
          <w:color w:val="FF0000"/>
          <w:sz w:val="24"/>
          <w:szCs w:val="24"/>
        </w:rPr>
        <w:t xml:space="preserve">Q: In respect of the Derivatives market: if </w:t>
      </w:r>
      <w:r w:rsidR="00C61481" w:rsidRPr="000E17C0">
        <w:rPr>
          <w:rFonts w:ascii="Times New Roman" w:hAnsi="Times New Roman"/>
          <w:color w:val="FF0000"/>
          <w:sz w:val="24"/>
          <w:szCs w:val="24"/>
        </w:rPr>
        <w:t xml:space="preserve">there is enough </w:t>
      </w:r>
      <w:r w:rsidR="00C61481">
        <w:rPr>
          <w:rFonts w:ascii="Times New Roman" w:hAnsi="Times New Roman"/>
          <w:color w:val="FF0000"/>
          <w:sz w:val="24"/>
          <w:szCs w:val="24"/>
        </w:rPr>
        <w:t xml:space="preserve">foreign </w:t>
      </w:r>
      <w:r w:rsidR="00C61481" w:rsidRPr="000E17C0">
        <w:rPr>
          <w:rFonts w:ascii="Times New Roman" w:hAnsi="Times New Roman"/>
          <w:color w:val="FF0000"/>
          <w:sz w:val="24"/>
          <w:szCs w:val="24"/>
        </w:rPr>
        <w:t xml:space="preserve">currency </w:t>
      </w:r>
      <w:r w:rsidRPr="000E17C0">
        <w:rPr>
          <w:rFonts w:ascii="Times New Roman" w:hAnsi="Times New Roman"/>
          <w:color w:val="FF0000"/>
          <w:sz w:val="24"/>
          <w:szCs w:val="24"/>
        </w:rPr>
        <w:t>in the collateral but not enough Russian rubles for the ful</w:t>
      </w:r>
      <w:r w:rsidR="00C61481">
        <w:rPr>
          <w:rFonts w:ascii="Times New Roman" w:hAnsi="Times New Roman"/>
          <w:color w:val="FF0000"/>
          <w:sz w:val="24"/>
          <w:szCs w:val="24"/>
        </w:rPr>
        <w:t>fillment of obligations to pay V</w:t>
      </w:r>
      <w:r w:rsidRPr="000E17C0">
        <w:rPr>
          <w:rFonts w:ascii="Times New Roman" w:hAnsi="Times New Roman"/>
          <w:color w:val="FF0000"/>
          <w:sz w:val="24"/>
          <w:szCs w:val="24"/>
        </w:rPr>
        <w:t>ariation margin</w:t>
      </w:r>
      <w:r w:rsidR="00C61481">
        <w:rPr>
          <w:rFonts w:ascii="Times New Roman" w:hAnsi="Times New Roman"/>
          <w:color w:val="FF0000"/>
          <w:sz w:val="24"/>
          <w:szCs w:val="24"/>
        </w:rPr>
        <w:t>,</w:t>
      </w:r>
      <w:r w:rsidRPr="000E17C0">
        <w:rPr>
          <w:rFonts w:ascii="Times New Roman" w:hAnsi="Times New Roman"/>
          <w:color w:val="FF0000"/>
          <w:sz w:val="24"/>
          <w:szCs w:val="24"/>
        </w:rPr>
        <w:t xml:space="preserve"> will </w:t>
      </w:r>
      <w:r w:rsidR="00C61481">
        <w:rPr>
          <w:rFonts w:ascii="Times New Roman" w:hAnsi="Times New Roman"/>
          <w:color w:val="FF0000"/>
          <w:sz w:val="24"/>
          <w:szCs w:val="24"/>
        </w:rPr>
        <w:t>the NCC charge</w:t>
      </w:r>
      <w:r w:rsidRPr="000E17C0">
        <w:rPr>
          <w:rFonts w:ascii="Times New Roman" w:hAnsi="Times New Roman"/>
          <w:color w:val="FF0000"/>
          <w:sz w:val="24"/>
          <w:szCs w:val="24"/>
        </w:rPr>
        <w:t xml:space="preserve"> the penalty for the cut-off time?</w:t>
      </w:r>
      <w:r w:rsidR="00C61481">
        <w:rPr>
          <w:rFonts w:ascii="Times New Roman" w:hAnsi="Times New Roman"/>
          <w:color w:val="FF0000"/>
          <w:sz w:val="24"/>
          <w:szCs w:val="24"/>
        </w:rPr>
        <w:t xml:space="preserve"> </w:t>
      </w:r>
    </w:p>
    <w:p w:rsidR="00ED574B" w:rsidRDefault="00ED574B" w:rsidP="00ED574B">
      <w:pPr>
        <w:pStyle w:val="afffffd"/>
        <w:ind w:left="1080"/>
        <w:jc w:val="both"/>
        <w:rPr>
          <w:rFonts w:ascii="Times New Roman" w:hAnsi="Times New Roman"/>
          <w:sz w:val="24"/>
          <w:szCs w:val="24"/>
        </w:rPr>
      </w:pPr>
      <w:r>
        <w:rPr>
          <w:rFonts w:ascii="Times New Roman" w:hAnsi="Times New Roman"/>
          <w:sz w:val="24"/>
          <w:szCs w:val="24"/>
        </w:rPr>
        <w:t xml:space="preserve">A: Penalty for the cut-off time </w:t>
      </w:r>
      <w:proofErr w:type="gramStart"/>
      <w:r>
        <w:rPr>
          <w:rFonts w:ascii="Times New Roman" w:hAnsi="Times New Roman"/>
          <w:sz w:val="24"/>
          <w:szCs w:val="24"/>
        </w:rPr>
        <w:t>will be charged</w:t>
      </w:r>
      <w:proofErr w:type="gramEnd"/>
      <w:r>
        <w:rPr>
          <w:rFonts w:ascii="Times New Roman" w:hAnsi="Times New Roman"/>
          <w:sz w:val="24"/>
          <w:szCs w:val="24"/>
        </w:rPr>
        <w:t xml:space="preserve"> on all markets, Derivatives market inclusively.</w:t>
      </w:r>
    </w:p>
    <w:p w:rsidR="00ED574B" w:rsidRPr="007744A6" w:rsidRDefault="00ED574B" w:rsidP="00ED574B">
      <w:pPr>
        <w:pStyle w:val="afffffd"/>
        <w:numPr>
          <w:ilvl w:val="0"/>
          <w:numId w:val="43"/>
        </w:numPr>
        <w:jc w:val="both"/>
        <w:rPr>
          <w:rFonts w:ascii="Times New Roman" w:hAnsi="Times New Roman"/>
          <w:color w:val="FF0000"/>
          <w:sz w:val="24"/>
          <w:szCs w:val="24"/>
        </w:rPr>
      </w:pPr>
      <w:r w:rsidRPr="007744A6">
        <w:rPr>
          <w:rFonts w:ascii="Times New Roman" w:hAnsi="Times New Roman"/>
          <w:color w:val="FF0000"/>
          <w:sz w:val="24"/>
          <w:szCs w:val="24"/>
        </w:rPr>
        <w:t>Now if there is a Debt in respect of the fee payment, we pay ou</w:t>
      </w:r>
      <w:r w:rsidR="00C61481" w:rsidRPr="007744A6">
        <w:rPr>
          <w:rFonts w:ascii="Times New Roman" w:hAnsi="Times New Roman"/>
          <w:color w:val="FF0000"/>
          <w:sz w:val="24"/>
          <w:szCs w:val="24"/>
        </w:rPr>
        <w:t>t the Debt on the following day.</w:t>
      </w:r>
      <w:r w:rsidRPr="007744A6">
        <w:rPr>
          <w:rFonts w:ascii="Times New Roman" w:hAnsi="Times New Roman"/>
          <w:color w:val="FF0000"/>
          <w:sz w:val="24"/>
          <w:szCs w:val="24"/>
        </w:rPr>
        <w:t xml:space="preserve"> </w:t>
      </w:r>
      <w:r w:rsidR="00C61481" w:rsidRPr="007744A6">
        <w:rPr>
          <w:rFonts w:ascii="Times New Roman" w:hAnsi="Times New Roman"/>
          <w:color w:val="FF0000"/>
          <w:sz w:val="24"/>
          <w:szCs w:val="24"/>
        </w:rPr>
        <w:t>Will such scheme be available a</w:t>
      </w:r>
      <w:r w:rsidRPr="007744A6">
        <w:rPr>
          <w:rFonts w:ascii="Times New Roman" w:hAnsi="Times New Roman"/>
          <w:color w:val="FF0000"/>
          <w:sz w:val="24"/>
          <w:szCs w:val="24"/>
        </w:rPr>
        <w:t xml:space="preserve">fter </w:t>
      </w:r>
      <w:r w:rsidR="00C61481" w:rsidRPr="007744A6">
        <w:rPr>
          <w:rFonts w:ascii="Times New Roman" w:hAnsi="Times New Roman"/>
          <w:color w:val="FF0000"/>
          <w:sz w:val="24"/>
          <w:szCs w:val="24"/>
        </w:rPr>
        <w:t xml:space="preserve">implementing the </w:t>
      </w:r>
      <w:r w:rsidRPr="007744A6">
        <w:rPr>
          <w:rFonts w:ascii="Times New Roman" w:hAnsi="Times New Roman"/>
          <w:color w:val="FF0000"/>
          <w:sz w:val="24"/>
          <w:szCs w:val="24"/>
        </w:rPr>
        <w:t>penalty for the cut-off time?</w:t>
      </w:r>
    </w:p>
    <w:p w:rsidR="00ED574B" w:rsidRDefault="00ED574B" w:rsidP="00ED574B">
      <w:pPr>
        <w:pStyle w:val="afffffd"/>
        <w:ind w:left="1080"/>
        <w:jc w:val="both"/>
        <w:rPr>
          <w:rFonts w:ascii="Times New Roman" w:hAnsi="Times New Roman"/>
          <w:sz w:val="24"/>
          <w:szCs w:val="24"/>
        </w:rPr>
      </w:pPr>
    </w:p>
    <w:p w:rsidR="00ED574B" w:rsidRDefault="00ED574B" w:rsidP="00ED574B">
      <w:pPr>
        <w:pStyle w:val="afffffd"/>
        <w:ind w:left="1080"/>
        <w:jc w:val="both"/>
        <w:rPr>
          <w:rFonts w:ascii="Times New Roman" w:hAnsi="Times New Roman"/>
          <w:sz w:val="24"/>
          <w:szCs w:val="24"/>
        </w:rPr>
      </w:pPr>
      <w:r>
        <w:rPr>
          <w:rFonts w:ascii="Times New Roman" w:hAnsi="Times New Roman"/>
          <w:sz w:val="24"/>
          <w:szCs w:val="24"/>
        </w:rPr>
        <w:t xml:space="preserve">No, it </w:t>
      </w:r>
      <w:proofErr w:type="gramStart"/>
      <w:r>
        <w:rPr>
          <w:rFonts w:ascii="Times New Roman" w:hAnsi="Times New Roman"/>
          <w:sz w:val="24"/>
          <w:szCs w:val="24"/>
        </w:rPr>
        <w:t>won’t</w:t>
      </w:r>
      <w:proofErr w:type="gramEnd"/>
      <w:r>
        <w:rPr>
          <w:rFonts w:ascii="Times New Roman" w:hAnsi="Times New Roman"/>
          <w:sz w:val="24"/>
          <w:szCs w:val="24"/>
        </w:rPr>
        <w:t>. In case if Russian rubles are not transferred till 20:00 for the fee withdrawal</w:t>
      </w:r>
      <w:r w:rsidR="00C61481">
        <w:rPr>
          <w:rFonts w:ascii="Times New Roman" w:hAnsi="Times New Roman"/>
          <w:sz w:val="24"/>
          <w:szCs w:val="24"/>
        </w:rPr>
        <w:t>,</w:t>
      </w:r>
      <w:r>
        <w:rPr>
          <w:rFonts w:ascii="Times New Roman" w:hAnsi="Times New Roman"/>
          <w:sz w:val="24"/>
          <w:szCs w:val="24"/>
        </w:rPr>
        <w:t xml:space="preserve"> the Clearing House will conclude a REPO / swap on the Securities market and swap o</w:t>
      </w:r>
      <w:r w:rsidR="00C61481">
        <w:rPr>
          <w:rFonts w:ascii="Times New Roman" w:hAnsi="Times New Roman"/>
          <w:sz w:val="24"/>
          <w:szCs w:val="24"/>
        </w:rPr>
        <w:t>n</w:t>
      </w:r>
      <w:r>
        <w:rPr>
          <w:rFonts w:ascii="Times New Roman" w:hAnsi="Times New Roman"/>
          <w:sz w:val="24"/>
          <w:szCs w:val="24"/>
        </w:rPr>
        <w:t xml:space="preserve"> the FX market and in case if it is impossible to conclude such trades the penalty for the cut-off time will be levied.</w:t>
      </w:r>
    </w:p>
    <w:p w:rsidR="00ED574B" w:rsidRPr="0069474A" w:rsidRDefault="00ED574B" w:rsidP="00ED574B">
      <w:pPr>
        <w:pStyle w:val="afffffd"/>
        <w:rPr>
          <w:rFonts w:ascii="Times New Roman" w:hAnsi="Times New Roman"/>
          <w:sz w:val="24"/>
          <w:szCs w:val="24"/>
        </w:rPr>
      </w:pPr>
    </w:p>
    <w:p w:rsidR="00ED574B" w:rsidRPr="00A7482B" w:rsidRDefault="00ED574B" w:rsidP="00ED574B">
      <w:pPr>
        <w:pStyle w:val="afffffd"/>
        <w:numPr>
          <w:ilvl w:val="0"/>
          <w:numId w:val="43"/>
        </w:numPr>
        <w:jc w:val="both"/>
        <w:rPr>
          <w:rFonts w:ascii="Times New Roman" w:hAnsi="Times New Roman"/>
          <w:color w:val="FF0000"/>
          <w:sz w:val="24"/>
          <w:szCs w:val="24"/>
        </w:rPr>
      </w:pPr>
      <w:r w:rsidRPr="00A7482B">
        <w:rPr>
          <w:rFonts w:ascii="Times New Roman" w:hAnsi="Times New Roman"/>
          <w:color w:val="FF0000"/>
          <w:sz w:val="24"/>
          <w:szCs w:val="24"/>
        </w:rPr>
        <w:t xml:space="preserve">Q: If </w:t>
      </w:r>
      <w:r w:rsidR="00C61481" w:rsidRPr="00A7482B">
        <w:rPr>
          <w:rFonts w:ascii="Times New Roman" w:hAnsi="Times New Roman"/>
          <w:color w:val="FF0000"/>
          <w:sz w:val="24"/>
          <w:szCs w:val="24"/>
        </w:rPr>
        <w:t xml:space="preserve">there is enough </w:t>
      </w:r>
      <w:r w:rsidR="00C61481">
        <w:rPr>
          <w:rFonts w:ascii="Times New Roman" w:hAnsi="Times New Roman"/>
          <w:color w:val="FF0000"/>
          <w:sz w:val="24"/>
          <w:szCs w:val="24"/>
        </w:rPr>
        <w:t xml:space="preserve">foreign </w:t>
      </w:r>
      <w:r w:rsidR="00C61481" w:rsidRPr="00A7482B">
        <w:rPr>
          <w:rFonts w:ascii="Times New Roman" w:hAnsi="Times New Roman"/>
          <w:color w:val="FF0000"/>
          <w:sz w:val="24"/>
          <w:szCs w:val="24"/>
        </w:rPr>
        <w:t xml:space="preserve">currency </w:t>
      </w:r>
      <w:r w:rsidRPr="00A7482B">
        <w:rPr>
          <w:rFonts w:ascii="Times New Roman" w:hAnsi="Times New Roman"/>
          <w:color w:val="FF0000"/>
          <w:sz w:val="24"/>
          <w:szCs w:val="24"/>
        </w:rPr>
        <w:t xml:space="preserve">in the collateral for the fulfillment of obligations in respect of the fee by the forced swap (additional </w:t>
      </w:r>
      <w:proofErr w:type="gramStart"/>
      <w:r w:rsidRPr="00A7482B">
        <w:rPr>
          <w:rFonts w:ascii="Times New Roman" w:hAnsi="Times New Roman"/>
          <w:color w:val="FF0000"/>
          <w:sz w:val="24"/>
          <w:szCs w:val="24"/>
        </w:rPr>
        <w:t>session)</w:t>
      </w:r>
      <w:proofErr w:type="gramEnd"/>
      <w:r w:rsidRPr="00A7482B">
        <w:rPr>
          <w:rFonts w:ascii="Times New Roman" w:hAnsi="Times New Roman"/>
          <w:color w:val="FF0000"/>
          <w:sz w:val="24"/>
          <w:szCs w:val="24"/>
        </w:rPr>
        <w:t xml:space="preserve"> will there arise the penalty for the cut-off time or the penalty in the form of the bonus under the forced swap?</w:t>
      </w:r>
    </w:p>
    <w:p w:rsidR="00ED574B" w:rsidRDefault="00ED574B" w:rsidP="00ED574B">
      <w:pPr>
        <w:pStyle w:val="afffffd"/>
        <w:ind w:left="1080"/>
        <w:jc w:val="both"/>
        <w:rPr>
          <w:rFonts w:ascii="Times New Roman" w:hAnsi="Times New Roman"/>
          <w:sz w:val="24"/>
          <w:szCs w:val="24"/>
        </w:rPr>
      </w:pPr>
      <w:r>
        <w:rPr>
          <w:rFonts w:ascii="Times New Roman" w:hAnsi="Times New Roman"/>
          <w:sz w:val="24"/>
          <w:szCs w:val="24"/>
        </w:rPr>
        <w:t>A: If there is a possibility to conclude a swap trade, then the penalty rate within the swap trade will arise. At the same time both the penalty for the cut-off time and the penalty rate within the swap trade are not applied.</w:t>
      </w:r>
    </w:p>
    <w:p w:rsidR="00ED574B" w:rsidRPr="00F4772C" w:rsidRDefault="00ED574B" w:rsidP="00ED574B">
      <w:pPr>
        <w:pStyle w:val="afffffd"/>
        <w:ind w:left="1080"/>
        <w:jc w:val="both"/>
        <w:rPr>
          <w:rFonts w:ascii="Times New Roman" w:hAnsi="Times New Roman"/>
          <w:sz w:val="24"/>
          <w:szCs w:val="24"/>
        </w:rPr>
      </w:pPr>
    </w:p>
    <w:p w:rsidR="00ED574B" w:rsidRPr="00F12791" w:rsidRDefault="00ED574B" w:rsidP="00ED574B">
      <w:pPr>
        <w:pStyle w:val="afffffd"/>
        <w:numPr>
          <w:ilvl w:val="0"/>
          <w:numId w:val="43"/>
        </w:numPr>
        <w:jc w:val="both"/>
        <w:rPr>
          <w:rFonts w:ascii="Times New Roman" w:hAnsi="Times New Roman"/>
          <w:color w:val="FF0000"/>
          <w:sz w:val="24"/>
          <w:szCs w:val="24"/>
        </w:rPr>
      </w:pPr>
      <w:r w:rsidRPr="00F12791">
        <w:rPr>
          <w:rFonts w:ascii="Times New Roman" w:hAnsi="Times New Roman"/>
          <w:color w:val="FF0000"/>
          <w:sz w:val="24"/>
          <w:szCs w:val="24"/>
        </w:rPr>
        <w:t xml:space="preserve">If by 20:00 there is no cash to be withdrawn as the fee, however it will be transferred after </w:t>
      </w:r>
      <w:proofErr w:type="gramStart"/>
      <w:r w:rsidRPr="00F12791">
        <w:rPr>
          <w:rFonts w:ascii="Times New Roman" w:hAnsi="Times New Roman"/>
          <w:color w:val="FF0000"/>
          <w:sz w:val="24"/>
          <w:szCs w:val="24"/>
        </w:rPr>
        <w:t>20:00</w:t>
      </w:r>
      <w:r>
        <w:rPr>
          <w:rFonts w:ascii="Times New Roman" w:hAnsi="Times New Roman"/>
          <w:color w:val="FF0000"/>
          <w:sz w:val="24"/>
          <w:szCs w:val="24"/>
        </w:rPr>
        <w:t>,</w:t>
      </w:r>
      <w:proofErr w:type="gramEnd"/>
      <w:r w:rsidRPr="00F12791">
        <w:rPr>
          <w:rFonts w:ascii="Times New Roman" w:hAnsi="Times New Roman"/>
          <w:color w:val="FF0000"/>
          <w:sz w:val="24"/>
          <w:szCs w:val="24"/>
        </w:rPr>
        <w:t xml:space="preserve"> will the swap trade of the NCC be concluded?</w:t>
      </w:r>
    </w:p>
    <w:p w:rsidR="00ED574B" w:rsidRDefault="00ED574B" w:rsidP="00ED574B">
      <w:pPr>
        <w:pStyle w:val="afffffd"/>
        <w:ind w:left="1080"/>
        <w:jc w:val="both"/>
        <w:rPr>
          <w:rFonts w:ascii="Times New Roman" w:hAnsi="Times New Roman"/>
          <w:sz w:val="24"/>
          <w:szCs w:val="24"/>
        </w:rPr>
      </w:pPr>
      <w:r>
        <w:rPr>
          <w:rFonts w:ascii="Times New Roman" w:hAnsi="Times New Roman"/>
          <w:sz w:val="24"/>
          <w:szCs w:val="24"/>
        </w:rPr>
        <w:t>A: NCC checks the availability of cash funds for the fulfillment of obligations including obligations to pay the fee by 20:00. In case of non-</w:t>
      </w:r>
      <w:r w:rsidR="00666F80">
        <w:rPr>
          <w:rFonts w:ascii="Times New Roman" w:hAnsi="Times New Roman"/>
          <w:sz w:val="24"/>
          <w:szCs w:val="24"/>
        </w:rPr>
        <w:t>fulfillment of obligations</w:t>
      </w:r>
      <w:r>
        <w:rPr>
          <w:rFonts w:ascii="Times New Roman" w:hAnsi="Times New Roman"/>
          <w:sz w:val="24"/>
          <w:szCs w:val="24"/>
        </w:rPr>
        <w:t xml:space="preserve"> at </w:t>
      </w:r>
      <w:proofErr w:type="gramStart"/>
      <w:r>
        <w:rPr>
          <w:rFonts w:ascii="Times New Roman" w:hAnsi="Times New Roman"/>
          <w:sz w:val="24"/>
          <w:szCs w:val="24"/>
        </w:rPr>
        <w:t>20:00</w:t>
      </w:r>
      <w:proofErr w:type="gramEnd"/>
      <w:r>
        <w:rPr>
          <w:rFonts w:ascii="Times New Roman" w:hAnsi="Times New Roman"/>
          <w:sz w:val="24"/>
          <w:szCs w:val="24"/>
        </w:rPr>
        <w:t xml:space="preserve"> </w:t>
      </w:r>
      <w:r w:rsidR="00666F80">
        <w:rPr>
          <w:rFonts w:ascii="Times New Roman" w:hAnsi="Times New Roman"/>
          <w:sz w:val="24"/>
          <w:szCs w:val="24"/>
        </w:rPr>
        <w:t xml:space="preserve">the </w:t>
      </w:r>
      <w:r>
        <w:rPr>
          <w:rFonts w:ascii="Times New Roman" w:hAnsi="Times New Roman"/>
          <w:sz w:val="24"/>
          <w:szCs w:val="24"/>
        </w:rPr>
        <w:t xml:space="preserve">NCC concludes a swap trade or in case of impossibility to conclude a swap trade, </w:t>
      </w:r>
      <w:r w:rsidR="00666F80">
        <w:rPr>
          <w:rFonts w:ascii="Times New Roman" w:hAnsi="Times New Roman"/>
          <w:sz w:val="24"/>
          <w:szCs w:val="24"/>
        </w:rPr>
        <w:t>the NCC</w:t>
      </w:r>
      <w:r>
        <w:rPr>
          <w:rFonts w:ascii="Times New Roman" w:hAnsi="Times New Roman"/>
          <w:sz w:val="24"/>
          <w:szCs w:val="24"/>
        </w:rPr>
        <w:t xml:space="preserve"> will withdraw the penalty for the cut-off time.</w:t>
      </w:r>
    </w:p>
    <w:p w:rsidR="00ED574B" w:rsidRDefault="00ED574B" w:rsidP="00ED574B">
      <w:pPr>
        <w:pStyle w:val="afffffd"/>
        <w:ind w:left="1080"/>
        <w:jc w:val="both"/>
        <w:rPr>
          <w:rFonts w:ascii="Times New Roman" w:hAnsi="Times New Roman"/>
          <w:sz w:val="24"/>
          <w:szCs w:val="24"/>
        </w:rPr>
      </w:pPr>
    </w:p>
    <w:p w:rsidR="00ED574B" w:rsidRPr="000077C0" w:rsidRDefault="00ED574B" w:rsidP="00ED574B">
      <w:pPr>
        <w:pStyle w:val="afffffd"/>
        <w:numPr>
          <w:ilvl w:val="0"/>
          <w:numId w:val="43"/>
        </w:numPr>
        <w:jc w:val="both"/>
        <w:rPr>
          <w:rFonts w:ascii="Times New Roman" w:hAnsi="Times New Roman"/>
          <w:color w:val="FF0000"/>
          <w:sz w:val="24"/>
          <w:szCs w:val="24"/>
        </w:rPr>
      </w:pPr>
      <w:r w:rsidRPr="000077C0">
        <w:rPr>
          <w:rFonts w:ascii="Times New Roman" w:hAnsi="Times New Roman"/>
          <w:color w:val="FF0000"/>
          <w:sz w:val="24"/>
          <w:szCs w:val="24"/>
        </w:rPr>
        <w:t xml:space="preserve">Q: If NCC fulfills obligations in foreign currency and foreign currency </w:t>
      </w:r>
      <w:proofErr w:type="gramStart"/>
      <w:r w:rsidRPr="000077C0">
        <w:rPr>
          <w:rFonts w:ascii="Times New Roman" w:hAnsi="Times New Roman"/>
          <w:color w:val="FF0000"/>
          <w:sz w:val="24"/>
          <w:szCs w:val="24"/>
        </w:rPr>
        <w:t>is also</w:t>
      </w:r>
      <w:proofErr w:type="gramEnd"/>
      <w:r w:rsidRPr="000077C0">
        <w:rPr>
          <w:rFonts w:ascii="Times New Roman" w:hAnsi="Times New Roman"/>
          <w:color w:val="FF0000"/>
          <w:sz w:val="24"/>
          <w:szCs w:val="24"/>
        </w:rPr>
        <w:t xml:space="preserve"> posted as collateral, how will the fee be charged?</w:t>
      </w:r>
    </w:p>
    <w:p w:rsidR="00ED574B" w:rsidRDefault="00ED574B" w:rsidP="00ED574B">
      <w:pPr>
        <w:pStyle w:val="afffffd"/>
        <w:ind w:left="1080"/>
        <w:jc w:val="both"/>
        <w:rPr>
          <w:rFonts w:ascii="Times New Roman" w:hAnsi="Times New Roman"/>
          <w:sz w:val="24"/>
          <w:szCs w:val="24"/>
        </w:rPr>
      </w:pPr>
      <w:r>
        <w:rPr>
          <w:rFonts w:ascii="Times New Roman" w:hAnsi="Times New Roman"/>
          <w:sz w:val="24"/>
          <w:szCs w:val="24"/>
        </w:rPr>
        <w:t>A: NCC concludes a</w:t>
      </w:r>
      <w:r w:rsidR="00666F80">
        <w:rPr>
          <w:rFonts w:ascii="Times New Roman" w:hAnsi="Times New Roman"/>
          <w:sz w:val="24"/>
          <w:szCs w:val="24"/>
        </w:rPr>
        <w:t xml:space="preserve"> swap trade in foreign currency, and then</w:t>
      </w:r>
      <w:r>
        <w:rPr>
          <w:rFonts w:ascii="Times New Roman" w:hAnsi="Times New Roman"/>
          <w:sz w:val="24"/>
          <w:szCs w:val="24"/>
        </w:rPr>
        <w:t xml:space="preserve"> received Russian rubles under the first part of a swap trade </w:t>
      </w:r>
      <w:proofErr w:type="gramStart"/>
      <w:r>
        <w:rPr>
          <w:rFonts w:ascii="Times New Roman" w:hAnsi="Times New Roman"/>
          <w:sz w:val="24"/>
          <w:szCs w:val="24"/>
        </w:rPr>
        <w:t>will be used</w:t>
      </w:r>
      <w:proofErr w:type="gramEnd"/>
      <w:r>
        <w:rPr>
          <w:rFonts w:ascii="Times New Roman" w:hAnsi="Times New Roman"/>
          <w:sz w:val="24"/>
          <w:szCs w:val="24"/>
        </w:rPr>
        <w:t xml:space="preserve"> for the withdrawal of the fee.</w:t>
      </w:r>
    </w:p>
    <w:p w:rsidR="00ED574B" w:rsidRDefault="00ED574B" w:rsidP="00ED574B">
      <w:pPr>
        <w:pStyle w:val="afffffd"/>
        <w:ind w:left="1080"/>
        <w:jc w:val="both"/>
        <w:rPr>
          <w:rFonts w:ascii="Times New Roman" w:hAnsi="Times New Roman"/>
          <w:sz w:val="24"/>
          <w:szCs w:val="24"/>
        </w:rPr>
      </w:pPr>
    </w:p>
    <w:p w:rsidR="00ED574B" w:rsidRPr="009A7254" w:rsidRDefault="00ED574B" w:rsidP="00ED574B">
      <w:pPr>
        <w:pStyle w:val="afffffd"/>
        <w:numPr>
          <w:ilvl w:val="0"/>
          <w:numId w:val="43"/>
        </w:numPr>
        <w:jc w:val="both"/>
        <w:rPr>
          <w:rFonts w:ascii="Times New Roman" w:hAnsi="Times New Roman"/>
          <w:color w:val="FF0000"/>
          <w:sz w:val="24"/>
          <w:szCs w:val="24"/>
        </w:rPr>
      </w:pPr>
      <w:r>
        <w:rPr>
          <w:rFonts w:ascii="Times New Roman" w:hAnsi="Times New Roman"/>
          <w:color w:val="FF0000"/>
          <w:sz w:val="24"/>
          <w:szCs w:val="24"/>
        </w:rPr>
        <w:t xml:space="preserve">Q: </w:t>
      </w:r>
      <w:r w:rsidRPr="009A7254">
        <w:rPr>
          <w:rFonts w:ascii="Times New Roman" w:hAnsi="Times New Roman"/>
          <w:color w:val="FF0000"/>
          <w:sz w:val="24"/>
          <w:szCs w:val="24"/>
        </w:rPr>
        <w:t>If a Clearing Member tries to withdraw part of cash funds from the collateral, will NCC return the whole amount of the collateral or it will return the amount taking into account charged fee?</w:t>
      </w:r>
    </w:p>
    <w:p w:rsidR="00ED574B" w:rsidRDefault="00ED574B" w:rsidP="00ED574B">
      <w:pPr>
        <w:pStyle w:val="afffffd"/>
        <w:ind w:left="1080"/>
        <w:jc w:val="both"/>
        <w:rPr>
          <w:rFonts w:ascii="Times New Roman" w:hAnsi="Times New Roman"/>
          <w:sz w:val="24"/>
          <w:szCs w:val="24"/>
        </w:rPr>
      </w:pPr>
      <w:r>
        <w:rPr>
          <w:rFonts w:ascii="Times New Roman" w:hAnsi="Times New Roman"/>
          <w:sz w:val="24"/>
          <w:szCs w:val="24"/>
        </w:rPr>
        <w:t>A: NCC will calculate the fee at 19:00</w:t>
      </w:r>
      <w:r w:rsidR="00666F80">
        <w:rPr>
          <w:rFonts w:ascii="Times New Roman" w:hAnsi="Times New Roman"/>
          <w:sz w:val="24"/>
          <w:szCs w:val="24"/>
        </w:rPr>
        <w:t>.</w:t>
      </w:r>
      <w:r>
        <w:rPr>
          <w:rFonts w:ascii="Times New Roman" w:hAnsi="Times New Roman"/>
          <w:sz w:val="24"/>
          <w:szCs w:val="24"/>
        </w:rPr>
        <w:t xml:space="preserve"> </w:t>
      </w:r>
      <w:r w:rsidR="00666F80">
        <w:rPr>
          <w:rFonts w:ascii="Times New Roman" w:hAnsi="Times New Roman"/>
          <w:sz w:val="24"/>
          <w:szCs w:val="24"/>
        </w:rPr>
        <w:t>I</w:t>
      </w:r>
      <w:r>
        <w:rPr>
          <w:rFonts w:ascii="Times New Roman" w:hAnsi="Times New Roman"/>
          <w:sz w:val="24"/>
          <w:szCs w:val="24"/>
        </w:rPr>
        <w:t xml:space="preserve">n case of </w:t>
      </w:r>
      <w:proofErr w:type="gramStart"/>
      <w:r>
        <w:rPr>
          <w:rFonts w:ascii="Times New Roman" w:hAnsi="Times New Roman"/>
          <w:sz w:val="24"/>
          <w:szCs w:val="24"/>
        </w:rPr>
        <w:t>cash</w:t>
      </w:r>
      <w:proofErr w:type="gramEnd"/>
      <w:r>
        <w:rPr>
          <w:rFonts w:ascii="Times New Roman" w:hAnsi="Times New Roman"/>
          <w:sz w:val="24"/>
          <w:szCs w:val="24"/>
        </w:rPr>
        <w:t xml:space="preserve"> funds return after 19:00</w:t>
      </w:r>
      <w:r w:rsidR="00666F80">
        <w:rPr>
          <w:rFonts w:ascii="Times New Roman" w:hAnsi="Times New Roman"/>
          <w:sz w:val="24"/>
          <w:szCs w:val="24"/>
        </w:rPr>
        <w:t>,</w:t>
      </w:r>
      <w:r>
        <w:rPr>
          <w:rFonts w:ascii="Times New Roman" w:hAnsi="Times New Roman"/>
          <w:sz w:val="24"/>
          <w:szCs w:val="24"/>
        </w:rPr>
        <w:t xml:space="preserve"> the amount to be returned will be calculated taking into account charged fee. In case of </w:t>
      </w:r>
      <w:proofErr w:type="gramStart"/>
      <w:r>
        <w:rPr>
          <w:rFonts w:ascii="Times New Roman" w:hAnsi="Times New Roman"/>
          <w:sz w:val="24"/>
          <w:szCs w:val="24"/>
        </w:rPr>
        <w:t>cash</w:t>
      </w:r>
      <w:proofErr w:type="gramEnd"/>
      <w:r>
        <w:rPr>
          <w:rFonts w:ascii="Times New Roman" w:hAnsi="Times New Roman"/>
          <w:sz w:val="24"/>
          <w:szCs w:val="24"/>
        </w:rPr>
        <w:t xml:space="preserve"> funds return before 19:00</w:t>
      </w:r>
      <w:r w:rsidR="00666F80">
        <w:rPr>
          <w:rFonts w:ascii="Times New Roman" w:hAnsi="Times New Roman"/>
          <w:sz w:val="24"/>
          <w:szCs w:val="24"/>
        </w:rPr>
        <w:t>,</w:t>
      </w:r>
      <w:r>
        <w:rPr>
          <w:rFonts w:ascii="Times New Roman" w:hAnsi="Times New Roman"/>
          <w:sz w:val="24"/>
          <w:szCs w:val="24"/>
        </w:rPr>
        <w:t xml:space="preserve"> the amount to be returned will not include the fee.</w:t>
      </w:r>
    </w:p>
    <w:p w:rsidR="00ED574B" w:rsidRDefault="00ED574B" w:rsidP="00ED574B">
      <w:pPr>
        <w:pStyle w:val="afffffd"/>
        <w:ind w:left="1080"/>
        <w:jc w:val="both"/>
        <w:rPr>
          <w:rFonts w:ascii="Times New Roman" w:hAnsi="Times New Roman"/>
          <w:sz w:val="24"/>
          <w:szCs w:val="24"/>
        </w:rPr>
      </w:pPr>
    </w:p>
    <w:p w:rsidR="00ED574B" w:rsidRPr="00100299" w:rsidRDefault="00ED574B" w:rsidP="00ED574B">
      <w:pPr>
        <w:pStyle w:val="afffffd"/>
        <w:numPr>
          <w:ilvl w:val="0"/>
          <w:numId w:val="43"/>
        </w:numPr>
        <w:jc w:val="both"/>
        <w:rPr>
          <w:rFonts w:ascii="Times New Roman" w:hAnsi="Times New Roman"/>
          <w:color w:val="FF0000"/>
          <w:sz w:val="24"/>
          <w:szCs w:val="24"/>
        </w:rPr>
      </w:pPr>
      <w:r>
        <w:rPr>
          <w:rFonts w:ascii="Times New Roman" w:hAnsi="Times New Roman"/>
          <w:color w:val="FF0000"/>
          <w:sz w:val="24"/>
          <w:szCs w:val="24"/>
        </w:rPr>
        <w:t xml:space="preserve">Q: </w:t>
      </w:r>
      <w:r w:rsidRPr="00100299">
        <w:rPr>
          <w:rFonts w:ascii="Times New Roman" w:hAnsi="Times New Roman"/>
          <w:color w:val="FF0000"/>
          <w:sz w:val="24"/>
          <w:szCs w:val="24"/>
        </w:rPr>
        <w:t>If the</w:t>
      </w:r>
      <w:r w:rsidR="00666F80">
        <w:rPr>
          <w:rFonts w:ascii="Times New Roman" w:hAnsi="Times New Roman"/>
          <w:color w:val="FF0000"/>
          <w:sz w:val="24"/>
          <w:szCs w:val="24"/>
        </w:rPr>
        <w:t>re is an</w:t>
      </w:r>
      <w:r w:rsidRPr="00100299">
        <w:rPr>
          <w:rFonts w:ascii="Times New Roman" w:hAnsi="Times New Roman"/>
          <w:color w:val="FF0000"/>
          <w:sz w:val="24"/>
          <w:szCs w:val="24"/>
        </w:rPr>
        <w:t xml:space="preserve"> obligation in euro</w:t>
      </w:r>
      <w:r w:rsidR="00666F80">
        <w:rPr>
          <w:rFonts w:ascii="Times New Roman" w:hAnsi="Times New Roman"/>
          <w:color w:val="FF0000"/>
          <w:sz w:val="24"/>
          <w:szCs w:val="24"/>
        </w:rPr>
        <w:t>s</w:t>
      </w:r>
      <w:r w:rsidRPr="00100299">
        <w:rPr>
          <w:rFonts w:ascii="Times New Roman" w:hAnsi="Times New Roman"/>
          <w:color w:val="FF0000"/>
          <w:sz w:val="24"/>
          <w:szCs w:val="24"/>
        </w:rPr>
        <w:t xml:space="preserve"> but there is collateral in Russian rubles, will there be a forced conversion at 17:00?</w:t>
      </w:r>
      <w:r w:rsidR="00666F80">
        <w:rPr>
          <w:rFonts w:ascii="Times New Roman" w:hAnsi="Times New Roman"/>
          <w:color w:val="FF0000"/>
          <w:sz w:val="24"/>
          <w:szCs w:val="24"/>
        </w:rPr>
        <w:t xml:space="preserve"> </w:t>
      </w:r>
    </w:p>
    <w:p w:rsidR="00ED574B" w:rsidRDefault="00ED574B" w:rsidP="00ED574B">
      <w:pPr>
        <w:pStyle w:val="afffffd"/>
        <w:ind w:left="1080"/>
        <w:jc w:val="both"/>
        <w:rPr>
          <w:rFonts w:ascii="Times New Roman" w:hAnsi="Times New Roman"/>
          <w:sz w:val="24"/>
          <w:szCs w:val="24"/>
        </w:rPr>
      </w:pPr>
      <w:r>
        <w:rPr>
          <w:rFonts w:ascii="Times New Roman" w:hAnsi="Times New Roman"/>
          <w:sz w:val="24"/>
          <w:szCs w:val="24"/>
        </w:rPr>
        <w:t xml:space="preserve">A: There will be no conversions (forced swap trade) at 17:00. Forced swap trade </w:t>
      </w:r>
      <w:proofErr w:type="gramStart"/>
      <w:r>
        <w:rPr>
          <w:rFonts w:ascii="Times New Roman" w:hAnsi="Times New Roman"/>
          <w:sz w:val="24"/>
          <w:szCs w:val="24"/>
        </w:rPr>
        <w:t>is concluded</w:t>
      </w:r>
      <w:proofErr w:type="gramEnd"/>
      <w:r>
        <w:rPr>
          <w:rFonts w:ascii="Times New Roman" w:hAnsi="Times New Roman"/>
          <w:sz w:val="24"/>
          <w:szCs w:val="24"/>
        </w:rPr>
        <w:t xml:space="preserve"> in case of non-secure of obligations by 20:00. If obligations in euro are secured but after 17:00, NCC will accrue the penalty for the cut-off time. </w:t>
      </w:r>
    </w:p>
    <w:p w:rsidR="00ED574B" w:rsidRDefault="00ED574B" w:rsidP="00ED574B">
      <w:pPr>
        <w:pStyle w:val="afffffd"/>
        <w:ind w:left="1080"/>
        <w:jc w:val="both"/>
        <w:rPr>
          <w:rFonts w:ascii="Times New Roman" w:hAnsi="Times New Roman"/>
          <w:sz w:val="24"/>
          <w:szCs w:val="24"/>
        </w:rPr>
      </w:pPr>
    </w:p>
    <w:p w:rsidR="00ED574B" w:rsidRPr="00100299" w:rsidRDefault="00ED574B" w:rsidP="00ED574B">
      <w:pPr>
        <w:pStyle w:val="afffffd"/>
        <w:numPr>
          <w:ilvl w:val="0"/>
          <w:numId w:val="43"/>
        </w:numPr>
        <w:jc w:val="both"/>
        <w:rPr>
          <w:rFonts w:ascii="Times New Roman" w:hAnsi="Times New Roman"/>
          <w:color w:val="FF0000"/>
          <w:sz w:val="24"/>
          <w:szCs w:val="24"/>
        </w:rPr>
      </w:pPr>
      <w:proofErr w:type="gramStart"/>
      <w:r w:rsidRPr="00100299">
        <w:rPr>
          <w:rFonts w:ascii="Times New Roman" w:hAnsi="Times New Roman"/>
          <w:color w:val="FF0000"/>
          <w:sz w:val="24"/>
          <w:szCs w:val="24"/>
        </w:rPr>
        <w:t xml:space="preserve">Q: At what time we can see obligations </w:t>
      </w:r>
      <w:r w:rsidR="00666F80">
        <w:rPr>
          <w:rFonts w:ascii="Times New Roman" w:hAnsi="Times New Roman"/>
          <w:color w:val="FF0000"/>
          <w:sz w:val="24"/>
          <w:szCs w:val="24"/>
        </w:rPr>
        <w:t>on</w:t>
      </w:r>
      <w:r w:rsidRPr="00100299">
        <w:rPr>
          <w:rFonts w:ascii="Times New Roman" w:hAnsi="Times New Roman"/>
          <w:color w:val="FF0000"/>
          <w:sz w:val="24"/>
          <w:szCs w:val="24"/>
        </w:rPr>
        <w:t xml:space="preserve"> fee</w:t>
      </w:r>
      <w:r w:rsidR="00666F80">
        <w:rPr>
          <w:rFonts w:ascii="Times New Roman" w:hAnsi="Times New Roman"/>
          <w:color w:val="FF0000"/>
          <w:sz w:val="24"/>
          <w:szCs w:val="24"/>
        </w:rPr>
        <w:t>s</w:t>
      </w:r>
      <w:r w:rsidRPr="00100299">
        <w:rPr>
          <w:rFonts w:ascii="Times New Roman" w:hAnsi="Times New Roman"/>
          <w:color w:val="FF0000"/>
          <w:sz w:val="24"/>
          <w:szCs w:val="24"/>
        </w:rPr>
        <w:t xml:space="preserve"> on the FX market?</w:t>
      </w:r>
      <w:proofErr w:type="gramEnd"/>
    </w:p>
    <w:p w:rsidR="00ED574B" w:rsidRDefault="00ED574B" w:rsidP="00ED574B">
      <w:pPr>
        <w:pStyle w:val="afffffd"/>
        <w:ind w:left="1080"/>
        <w:jc w:val="both"/>
        <w:rPr>
          <w:rFonts w:ascii="Times New Roman" w:hAnsi="Times New Roman"/>
          <w:sz w:val="24"/>
          <w:szCs w:val="24"/>
        </w:rPr>
      </w:pPr>
      <w:r>
        <w:rPr>
          <w:rFonts w:ascii="Times New Roman" w:hAnsi="Times New Roman"/>
          <w:sz w:val="24"/>
          <w:szCs w:val="24"/>
        </w:rPr>
        <w:t>A: Under trades, concluded before 19:00</w:t>
      </w:r>
      <w:r w:rsidR="00666F80">
        <w:rPr>
          <w:rFonts w:ascii="Times New Roman" w:hAnsi="Times New Roman"/>
          <w:sz w:val="24"/>
          <w:szCs w:val="24"/>
        </w:rPr>
        <w:t>,</w:t>
      </w:r>
      <w:r>
        <w:rPr>
          <w:rFonts w:ascii="Times New Roman" w:hAnsi="Times New Roman"/>
          <w:sz w:val="24"/>
          <w:szCs w:val="24"/>
        </w:rPr>
        <w:t xml:space="preserve"> NCC will calculate the fee at 19:00 and will forward reports on fees. In case of early exit from trading NCC will calculate the fee at 18:00. In trading-clearing </w:t>
      </w:r>
      <w:proofErr w:type="gramStart"/>
      <w:r>
        <w:rPr>
          <w:rFonts w:ascii="Times New Roman" w:hAnsi="Times New Roman"/>
          <w:sz w:val="24"/>
          <w:szCs w:val="24"/>
        </w:rPr>
        <w:t>terminals</w:t>
      </w:r>
      <w:proofErr w:type="gramEnd"/>
      <w:r>
        <w:rPr>
          <w:rFonts w:ascii="Times New Roman" w:hAnsi="Times New Roman"/>
          <w:sz w:val="24"/>
          <w:szCs w:val="24"/>
        </w:rPr>
        <w:t xml:space="preserve"> the information will also be reflected in TRAN transactions.</w:t>
      </w:r>
    </w:p>
    <w:p w:rsidR="00ED574B" w:rsidRDefault="00ED574B" w:rsidP="00ED574B">
      <w:pPr>
        <w:rPr>
          <w:rFonts w:eastAsia="Calibri"/>
          <w:sz w:val="24"/>
          <w:szCs w:val="24"/>
        </w:rPr>
      </w:pPr>
      <w:r>
        <w:rPr>
          <w:sz w:val="24"/>
          <w:szCs w:val="24"/>
        </w:rPr>
        <w:br w:type="page"/>
      </w:r>
    </w:p>
    <w:p w:rsidR="00ED574B" w:rsidRPr="00F4772C" w:rsidRDefault="00ED574B" w:rsidP="00ED574B">
      <w:pPr>
        <w:pStyle w:val="afffffd"/>
        <w:numPr>
          <w:ilvl w:val="0"/>
          <w:numId w:val="43"/>
        </w:numPr>
        <w:jc w:val="both"/>
        <w:rPr>
          <w:rFonts w:ascii="Times New Roman" w:hAnsi="Times New Roman"/>
          <w:color w:val="FF0000"/>
          <w:sz w:val="24"/>
          <w:szCs w:val="24"/>
        </w:rPr>
      </w:pPr>
      <w:r w:rsidRPr="00F4772C">
        <w:rPr>
          <w:rFonts w:ascii="Times New Roman" w:hAnsi="Times New Roman"/>
          <w:color w:val="FF0000"/>
          <w:sz w:val="24"/>
          <w:szCs w:val="24"/>
        </w:rPr>
        <w:lastRenderedPageBreak/>
        <w:t xml:space="preserve">Q: If there are Russian rubles in collateral then the fee will be debited </w:t>
      </w:r>
      <w:proofErr w:type="gramStart"/>
      <w:r w:rsidRPr="00F4772C">
        <w:rPr>
          <w:rFonts w:ascii="Times New Roman" w:hAnsi="Times New Roman"/>
          <w:color w:val="FF0000"/>
          <w:sz w:val="24"/>
          <w:szCs w:val="24"/>
        </w:rPr>
        <w:t>directly?</w:t>
      </w:r>
      <w:proofErr w:type="gramEnd"/>
    </w:p>
    <w:p w:rsidR="00ED574B" w:rsidRDefault="00ED574B" w:rsidP="00ED574B">
      <w:pPr>
        <w:pStyle w:val="afffffd"/>
        <w:ind w:left="1080"/>
        <w:jc w:val="both"/>
        <w:rPr>
          <w:rFonts w:ascii="Times New Roman" w:hAnsi="Times New Roman"/>
          <w:sz w:val="24"/>
          <w:szCs w:val="24"/>
        </w:rPr>
      </w:pPr>
      <w:r>
        <w:rPr>
          <w:rFonts w:ascii="Times New Roman" w:hAnsi="Times New Roman"/>
          <w:sz w:val="24"/>
          <w:szCs w:val="24"/>
        </w:rPr>
        <w:t>A: Yes. NCC directly debits cash funds</w:t>
      </w:r>
      <w:r w:rsidR="00666F80">
        <w:rPr>
          <w:rFonts w:ascii="Times New Roman" w:hAnsi="Times New Roman"/>
          <w:sz w:val="24"/>
          <w:szCs w:val="24"/>
        </w:rPr>
        <w:t>,</w:t>
      </w:r>
      <w:r>
        <w:rPr>
          <w:rFonts w:ascii="Times New Roman" w:hAnsi="Times New Roman"/>
          <w:sz w:val="24"/>
          <w:szCs w:val="24"/>
        </w:rPr>
        <w:t xml:space="preserve"> which constitute Clearing Member</w:t>
      </w:r>
      <w:r w:rsidR="00666F80">
        <w:rPr>
          <w:rFonts w:ascii="Times New Roman" w:hAnsi="Times New Roman"/>
          <w:sz w:val="24"/>
          <w:szCs w:val="24"/>
        </w:rPr>
        <w:t>’s</w:t>
      </w:r>
      <w:r>
        <w:rPr>
          <w:rFonts w:ascii="Times New Roman" w:hAnsi="Times New Roman"/>
          <w:sz w:val="24"/>
          <w:szCs w:val="24"/>
        </w:rPr>
        <w:t xml:space="preserve"> </w:t>
      </w:r>
      <w:r w:rsidR="00666F80">
        <w:rPr>
          <w:rFonts w:ascii="Times New Roman" w:hAnsi="Times New Roman"/>
          <w:sz w:val="24"/>
          <w:szCs w:val="24"/>
        </w:rPr>
        <w:t xml:space="preserve">obligations, </w:t>
      </w:r>
      <w:r>
        <w:rPr>
          <w:rFonts w:ascii="Times New Roman" w:hAnsi="Times New Roman"/>
          <w:sz w:val="24"/>
          <w:szCs w:val="24"/>
        </w:rPr>
        <w:t>including fee</w:t>
      </w:r>
      <w:r w:rsidR="00666F80">
        <w:rPr>
          <w:rFonts w:ascii="Times New Roman" w:hAnsi="Times New Roman"/>
          <w:sz w:val="24"/>
          <w:szCs w:val="24"/>
        </w:rPr>
        <w:t xml:space="preserve"> payment obligations</w:t>
      </w:r>
      <w:r>
        <w:rPr>
          <w:rFonts w:ascii="Times New Roman" w:hAnsi="Times New Roman"/>
          <w:sz w:val="24"/>
          <w:szCs w:val="24"/>
        </w:rPr>
        <w:t>.</w:t>
      </w:r>
      <w:r w:rsidR="00666F80">
        <w:rPr>
          <w:rFonts w:ascii="Times New Roman" w:hAnsi="Times New Roman"/>
          <w:sz w:val="24"/>
          <w:szCs w:val="24"/>
        </w:rPr>
        <w:t xml:space="preserve"> </w:t>
      </w:r>
    </w:p>
    <w:p w:rsidR="00ED574B" w:rsidRPr="00F4772C" w:rsidRDefault="00ED574B" w:rsidP="00ED574B">
      <w:pPr>
        <w:pStyle w:val="afffffd"/>
        <w:ind w:left="1080"/>
        <w:jc w:val="both"/>
        <w:rPr>
          <w:rFonts w:ascii="Times New Roman" w:hAnsi="Times New Roman"/>
          <w:sz w:val="24"/>
          <w:szCs w:val="24"/>
        </w:rPr>
      </w:pPr>
    </w:p>
    <w:p w:rsidR="00ED574B" w:rsidRDefault="00ED574B" w:rsidP="00ED574B">
      <w:pPr>
        <w:pStyle w:val="afffffd"/>
        <w:numPr>
          <w:ilvl w:val="0"/>
          <w:numId w:val="43"/>
        </w:numPr>
        <w:jc w:val="both"/>
        <w:rPr>
          <w:rFonts w:ascii="Times New Roman" w:hAnsi="Times New Roman"/>
          <w:color w:val="FF0000"/>
          <w:sz w:val="24"/>
          <w:szCs w:val="24"/>
        </w:rPr>
      </w:pPr>
      <w:r w:rsidRPr="005E443F">
        <w:rPr>
          <w:rFonts w:ascii="Times New Roman" w:hAnsi="Times New Roman"/>
          <w:color w:val="FF0000"/>
          <w:sz w:val="24"/>
          <w:szCs w:val="24"/>
        </w:rPr>
        <w:t xml:space="preserve">Q: Why the fee under the REPO is not charged </w:t>
      </w:r>
      <w:proofErr w:type="gramStart"/>
      <w:r w:rsidRPr="005E443F">
        <w:rPr>
          <w:rFonts w:ascii="Times New Roman" w:hAnsi="Times New Roman"/>
          <w:color w:val="FF0000"/>
          <w:sz w:val="24"/>
          <w:szCs w:val="24"/>
        </w:rPr>
        <w:t>at the moment</w:t>
      </w:r>
      <w:proofErr w:type="gramEnd"/>
      <w:r w:rsidRPr="005E443F">
        <w:rPr>
          <w:rFonts w:ascii="Times New Roman" w:hAnsi="Times New Roman"/>
          <w:color w:val="FF0000"/>
          <w:sz w:val="24"/>
          <w:szCs w:val="24"/>
        </w:rPr>
        <w:t xml:space="preserve"> of a trade conclusion? This will eliminate the emergence of a debt </w:t>
      </w:r>
      <w:r w:rsidR="002C0270">
        <w:rPr>
          <w:rFonts w:ascii="Times New Roman" w:hAnsi="Times New Roman"/>
          <w:color w:val="FF0000"/>
          <w:sz w:val="24"/>
          <w:szCs w:val="24"/>
        </w:rPr>
        <w:t>on</w:t>
      </w:r>
      <w:r w:rsidRPr="005E443F">
        <w:rPr>
          <w:rFonts w:ascii="Times New Roman" w:hAnsi="Times New Roman"/>
          <w:color w:val="FF0000"/>
          <w:sz w:val="24"/>
          <w:szCs w:val="24"/>
        </w:rPr>
        <w:t xml:space="preserve"> fee</w:t>
      </w:r>
      <w:r w:rsidR="002C0270">
        <w:rPr>
          <w:rFonts w:ascii="Times New Roman" w:hAnsi="Times New Roman"/>
          <w:color w:val="FF0000"/>
          <w:sz w:val="24"/>
          <w:szCs w:val="24"/>
        </w:rPr>
        <w:t xml:space="preserve"> </w:t>
      </w:r>
      <w:proofErr w:type="gramStart"/>
      <w:r w:rsidR="002C0270">
        <w:rPr>
          <w:rFonts w:ascii="Times New Roman" w:hAnsi="Times New Roman"/>
          <w:color w:val="FF0000"/>
          <w:sz w:val="24"/>
          <w:szCs w:val="24"/>
        </w:rPr>
        <w:t>payment</w:t>
      </w:r>
      <w:r w:rsidRPr="005E443F">
        <w:rPr>
          <w:rFonts w:ascii="Times New Roman" w:hAnsi="Times New Roman"/>
          <w:color w:val="FF0000"/>
          <w:sz w:val="24"/>
          <w:szCs w:val="24"/>
        </w:rPr>
        <w:t>?</w:t>
      </w:r>
      <w:proofErr w:type="gramEnd"/>
    </w:p>
    <w:p w:rsidR="00ED574B" w:rsidRDefault="00ED574B" w:rsidP="00ED574B">
      <w:pPr>
        <w:pStyle w:val="afffffd"/>
        <w:ind w:left="1080"/>
        <w:jc w:val="both"/>
        <w:rPr>
          <w:rFonts w:ascii="Times New Roman" w:hAnsi="Times New Roman"/>
          <w:sz w:val="24"/>
          <w:szCs w:val="24"/>
        </w:rPr>
      </w:pPr>
      <w:r>
        <w:rPr>
          <w:rFonts w:ascii="Times New Roman" w:hAnsi="Times New Roman"/>
          <w:sz w:val="24"/>
          <w:szCs w:val="24"/>
        </w:rPr>
        <w:t>A: This</w:t>
      </w:r>
      <w:r w:rsidR="002C0270">
        <w:rPr>
          <w:rFonts w:ascii="Times New Roman" w:hAnsi="Times New Roman"/>
          <w:sz w:val="24"/>
          <w:szCs w:val="24"/>
        </w:rPr>
        <w:t xml:space="preserve"> issue has been discussed with </w:t>
      </w:r>
      <w:proofErr w:type="gramStart"/>
      <w:r w:rsidR="002C0270">
        <w:rPr>
          <w:rFonts w:ascii="Times New Roman" w:hAnsi="Times New Roman"/>
          <w:sz w:val="24"/>
          <w:szCs w:val="24"/>
        </w:rPr>
        <w:t>C</w:t>
      </w:r>
      <w:r>
        <w:rPr>
          <w:rFonts w:ascii="Times New Roman" w:hAnsi="Times New Roman"/>
          <w:sz w:val="24"/>
          <w:szCs w:val="24"/>
        </w:rPr>
        <w:t>learing</w:t>
      </w:r>
      <w:proofErr w:type="gramEnd"/>
      <w:r>
        <w:rPr>
          <w:rFonts w:ascii="Times New Roman" w:hAnsi="Times New Roman"/>
          <w:sz w:val="24"/>
          <w:szCs w:val="24"/>
        </w:rPr>
        <w:t xml:space="preserve"> members, the fee is the obligation and is fulfilled at 20:00. NCC is planning to take into account the fee </w:t>
      </w:r>
      <w:r w:rsidR="002C0270">
        <w:rPr>
          <w:rFonts w:ascii="Times New Roman" w:hAnsi="Times New Roman"/>
          <w:sz w:val="24"/>
          <w:szCs w:val="24"/>
        </w:rPr>
        <w:t>in</w:t>
      </w:r>
      <w:r>
        <w:rPr>
          <w:rFonts w:ascii="Times New Roman" w:hAnsi="Times New Roman"/>
          <w:sz w:val="24"/>
          <w:szCs w:val="24"/>
        </w:rPr>
        <w:t xml:space="preserve"> the Single Limit when </w:t>
      </w:r>
      <w:r w:rsidR="002C0270">
        <w:rPr>
          <w:rFonts w:ascii="Times New Roman" w:hAnsi="Times New Roman"/>
          <w:sz w:val="24"/>
          <w:szCs w:val="24"/>
        </w:rPr>
        <w:t xml:space="preserve">submitting </w:t>
      </w:r>
      <w:r>
        <w:rPr>
          <w:rFonts w:ascii="Times New Roman" w:hAnsi="Times New Roman"/>
          <w:sz w:val="24"/>
          <w:szCs w:val="24"/>
        </w:rPr>
        <w:t xml:space="preserve">the order </w:t>
      </w:r>
      <w:r w:rsidR="002C0270">
        <w:rPr>
          <w:rFonts w:ascii="Times New Roman" w:hAnsi="Times New Roman"/>
          <w:sz w:val="24"/>
          <w:szCs w:val="24"/>
        </w:rPr>
        <w:t xml:space="preserve">for </w:t>
      </w:r>
      <w:r>
        <w:rPr>
          <w:rFonts w:ascii="Times New Roman" w:hAnsi="Times New Roman"/>
          <w:sz w:val="24"/>
          <w:szCs w:val="24"/>
        </w:rPr>
        <w:t>trade</w:t>
      </w:r>
      <w:r w:rsidR="002C0270">
        <w:rPr>
          <w:rFonts w:ascii="Times New Roman" w:hAnsi="Times New Roman"/>
          <w:sz w:val="24"/>
          <w:szCs w:val="24"/>
        </w:rPr>
        <w:t xml:space="preserve"> conclusion</w:t>
      </w:r>
      <w:r>
        <w:rPr>
          <w:rFonts w:ascii="Times New Roman" w:hAnsi="Times New Roman"/>
          <w:sz w:val="24"/>
          <w:szCs w:val="24"/>
        </w:rPr>
        <w:t>.</w:t>
      </w:r>
      <w:r w:rsidR="002C0270">
        <w:rPr>
          <w:rFonts w:ascii="Times New Roman" w:hAnsi="Times New Roman"/>
          <w:sz w:val="24"/>
          <w:szCs w:val="24"/>
        </w:rPr>
        <w:t xml:space="preserve"> </w:t>
      </w:r>
    </w:p>
    <w:p w:rsidR="00ED574B" w:rsidRDefault="00ED574B" w:rsidP="00ED574B">
      <w:pPr>
        <w:pStyle w:val="afffffd"/>
        <w:ind w:left="1080"/>
        <w:jc w:val="both"/>
        <w:rPr>
          <w:rFonts w:ascii="Times New Roman" w:hAnsi="Times New Roman"/>
          <w:color w:val="FF0000"/>
          <w:sz w:val="24"/>
          <w:szCs w:val="24"/>
        </w:rPr>
      </w:pPr>
    </w:p>
    <w:p w:rsidR="00ED574B" w:rsidRDefault="00ED574B" w:rsidP="00ED574B">
      <w:pPr>
        <w:pStyle w:val="afffffd"/>
        <w:numPr>
          <w:ilvl w:val="0"/>
          <w:numId w:val="43"/>
        </w:numPr>
        <w:jc w:val="both"/>
        <w:rPr>
          <w:rFonts w:ascii="Times New Roman" w:hAnsi="Times New Roman"/>
          <w:color w:val="FF0000"/>
          <w:sz w:val="24"/>
          <w:szCs w:val="24"/>
        </w:rPr>
      </w:pPr>
      <w:r>
        <w:rPr>
          <w:rFonts w:ascii="Times New Roman" w:hAnsi="Times New Roman"/>
          <w:color w:val="FF0000"/>
          <w:sz w:val="24"/>
          <w:szCs w:val="24"/>
        </w:rPr>
        <w:t>Q: In case if obligations of NCC are expressed in euro</w:t>
      </w:r>
      <w:r w:rsidR="002C0270">
        <w:rPr>
          <w:rFonts w:ascii="Times New Roman" w:hAnsi="Times New Roman"/>
          <w:color w:val="FF0000"/>
          <w:sz w:val="24"/>
          <w:szCs w:val="24"/>
        </w:rPr>
        <w:t>s,</w:t>
      </w:r>
      <w:r>
        <w:rPr>
          <w:rFonts w:ascii="Times New Roman" w:hAnsi="Times New Roman"/>
          <w:color w:val="FF0000"/>
          <w:sz w:val="24"/>
          <w:szCs w:val="24"/>
        </w:rPr>
        <w:t xml:space="preserve"> but obligations of a </w:t>
      </w:r>
      <w:r w:rsidR="002C0270">
        <w:rPr>
          <w:rFonts w:ascii="Times New Roman" w:hAnsi="Times New Roman"/>
          <w:color w:val="FF0000"/>
          <w:sz w:val="24"/>
          <w:szCs w:val="24"/>
        </w:rPr>
        <w:t xml:space="preserve">Clearing </w:t>
      </w:r>
      <w:r>
        <w:rPr>
          <w:rFonts w:ascii="Times New Roman" w:hAnsi="Times New Roman"/>
          <w:color w:val="FF0000"/>
          <w:sz w:val="24"/>
          <w:szCs w:val="24"/>
        </w:rPr>
        <w:t xml:space="preserve">member are expressed in Russian rubles, a </w:t>
      </w:r>
      <w:r w:rsidR="002C0270">
        <w:rPr>
          <w:rFonts w:ascii="Times New Roman" w:hAnsi="Times New Roman"/>
          <w:color w:val="FF0000"/>
          <w:sz w:val="24"/>
          <w:szCs w:val="24"/>
        </w:rPr>
        <w:t xml:space="preserve">Clearing </w:t>
      </w:r>
      <w:r>
        <w:rPr>
          <w:rFonts w:ascii="Times New Roman" w:hAnsi="Times New Roman"/>
          <w:color w:val="FF0000"/>
          <w:sz w:val="24"/>
          <w:szCs w:val="24"/>
        </w:rPr>
        <w:t xml:space="preserve">member </w:t>
      </w:r>
      <w:r w:rsidR="002C0270">
        <w:rPr>
          <w:rFonts w:ascii="Times New Roman" w:hAnsi="Times New Roman"/>
          <w:color w:val="FF0000"/>
          <w:sz w:val="24"/>
          <w:szCs w:val="24"/>
        </w:rPr>
        <w:t>posts</w:t>
      </w:r>
      <w:r>
        <w:rPr>
          <w:rFonts w:ascii="Times New Roman" w:hAnsi="Times New Roman"/>
          <w:color w:val="FF0000"/>
          <w:sz w:val="24"/>
          <w:szCs w:val="24"/>
        </w:rPr>
        <w:t xml:space="preserve"> Russian rubles by 20:00 when NCC will transfer euro</w:t>
      </w:r>
      <w:r w:rsidR="002C0270">
        <w:rPr>
          <w:rFonts w:ascii="Times New Roman" w:hAnsi="Times New Roman"/>
          <w:color w:val="FF0000"/>
          <w:sz w:val="24"/>
          <w:szCs w:val="24"/>
        </w:rPr>
        <w:t>s</w:t>
      </w:r>
      <w:r>
        <w:rPr>
          <w:rFonts w:ascii="Times New Roman" w:hAnsi="Times New Roman"/>
          <w:color w:val="FF0000"/>
          <w:sz w:val="24"/>
          <w:szCs w:val="24"/>
        </w:rPr>
        <w:t xml:space="preserve"> if the period for the fulfillment of obligations is </w:t>
      </w:r>
      <w:proofErr w:type="gramStart"/>
      <w:r>
        <w:rPr>
          <w:rFonts w:ascii="Times New Roman" w:hAnsi="Times New Roman"/>
          <w:color w:val="FF0000"/>
          <w:sz w:val="24"/>
          <w:szCs w:val="24"/>
        </w:rPr>
        <w:t>till</w:t>
      </w:r>
      <w:proofErr w:type="gramEnd"/>
      <w:r>
        <w:rPr>
          <w:rFonts w:ascii="Times New Roman" w:hAnsi="Times New Roman"/>
          <w:color w:val="FF0000"/>
          <w:sz w:val="24"/>
          <w:szCs w:val="24"/>
        </w:rPr>
        <w:t xml:space="preserve"> 17:00?</w:t>
      </w:r>
    </w:p>
    <w:p w:rsidR="00ED574B" w:rsidRDefault="00ED574B" w:rsidP="00ED574B">
      <w:pPr>
        <w:pStyle w:val="afffffd"/>
        <w:ind w:left="1080"/>
        <w:jc w:val="both"/>
        <w:rPr>
          <w:rFonts w:ascii="Times New Roman" w:hAnsi="Times New Roman"/>
          <w:sz w:val="24"/>
          <w:szCs w:val="24"/>
        </w:rPr>
      </w:pPr>
      <w:r w:rsidRPr="00A51303">
        <w:rPr>
          <w:rFonts w:ascii="Times New Roman" w:hAnsi="Times New Roman"/>
          <w:sz w:val="24"/>
          <w:szCs w:val="24"/>
        </w:rPr>
        <w:t xml:space="preserve">A: </w:t>
      </w:r>
      <w:r>
        <w:rPr>
          <w:rFonts w:ascii="Times New Roman" w:hAnsi="Times New Roman"/>
          <w:sz w:val="24"/>
          <w:szCs w:val="24"/>
        </w:rPr>
        <w:t xml:space="preserve">In case of submission of the </w:t>
      </w:r>
      <w:r w:rsidR="002C0270">
        <w:rPr>
          <w:rFonts w:ascii="Times New Roman" w:hAnsi="Times New Roman"/>
          <w:sz w:val="24"/>
          <w:szCs w:val="24"/>
        </w:rPr>
        <w:t>Standing</w:t>
      </w:r>
      <w:r>
        <w:rPr>
          <w:rFonts w:ascii="Times New Roman" w:hAnsi="Times New Roman"/>
          <w:sz w:val="24"/>
          <w:szCs w:val="24"/>
        </w:rPr>
        <w:t xml:space="preserve"> instruction on return </w:t>
      </w:r>
      <w:proofErr w:type="gramStart"/>
      <w:r>
        <w:rPr>
          <w:rFonts w:ascii="Times New Roman" w:hAnsi="Times New Roman"/>
          <w:sz w:val="24"/>
          <w:szCs w:val="24"/>
        </w:rPr>
        <w:t>in the amount of the</w:t>
      </w:r>
      <w:proofErr w:type="gramEnd"/>
      <w:r>
        <w:rPr>
          <w:rFonts w:ascii="Times New Roman" w:hAnsi="Times New Roman"/>
          <w:sz w:val="24"/>
          <w:szCs w:val="24"/>
        </w:rPr>
        <w:t xml:space="preserve"> Total Net Claim, NCC tr</w:t>
      </w:r>
      <w:r w:rsidR="002C0270">
        <w:rPr>
          <w:rFonts w:ascii="Times New Roman" w:hAnsi="Times New Roman"/>
          <w:sz w:val="24"/>
          <w:szCs w:val="24"/>
        </w:rPr>
        <w:t>ies</w:t>
      </w:r>
      <w:r>
        <w:rPr>
          <w:rFonts w:ascii="Times New Roman" w:hAnsi="Times New Roman"/>
          <w:sz w:val="24"/>
          <w:szCs w:val="24"/>
        </w:rPr>
        <w:t xml:space="preserve"> to execute return starting from 15:15 till 17:00, in case if the Single Limit allows to do it</w:t>
      </w:r>
      <w:r w:rsidR="002C0270">
        <w:rPr>
          <w:rFonts w:ascii="Times New Roman" w:hAnsi="Times New Roman"/>
          <w:sz w:val="24"/>
          <w:szCs w:val="24"/>
        </w:rPr>
        <w:t>,</w:t>
      </w:r>
      <w:r>
        <w:rPr>
          <w:rFonts w:ascii="Times New Roman" w:hAnsi="Times New Roman"/>
          <w:sz w:val="24"/>
          <w:szCs w:val="24"/>
        </w:rPr>
        <w:t xml:space="preserve"> then the return is executed. If </w:t>
      </w:r>
      <w:proofErr w:type="gramStart"/>
      <w:r>
        <w:rPr>
          <w:rFonts w:ascii="Times New Roman" w:hAnsi="Times New Roman"/>
          <w:sz w:val="24"/>
          <w:szCs w:val="24"/>
        </w:rPr>
        <w:t>till</w:t>
      </w:r>
      <w:proofErr w:type="gramEnd"/>
      <w:r>
        <w:rPr>
          <w:rFonts w:ascii="Times New Roman" w:hAnsi="Times New Roman"/>
          <w:sz w:val="24"/>
          <w:szCs w:val="24"/>
        </w:rPr>
        <w:t xml:space="preserve"> 17:00 return fails to be executed</w:t>
      </w:r>
      <w:r w:rsidR="002C0270" w:rsidRPr="002C0270">
        <w:rPr>
          <w:rFonts w:ascii="Times New Roman" w:hAnsi="Times New Roman"/>
          <w:sz w:val="24"/>
          <w:szCs w:val="24"/>
        </w:rPr>
        <w:t xml:space="preserve"> </w:t>
      </w:r>
      <w:r w:rsidR="002C0270">
        <w:rPr>
          <w:rFonts w:ascii="Times New Roman" w:hAnsi="Times New Roman"/>
          <w:sz w:val="24"/>
          <w:szCs w:val="24"/>
        </w:rPr>
        <w:t>in the amount of the Total Net Claim,</w:t>
      </w:r>
      <w:r>
        <w:rPr>
          <w:rFonts w:ascii="Times New Roman" w:hAnsi="Times New Roman"/>
          <w:sz w:val="24"/>
          <w:szCs w:val="24"/>
        </w:rPr>
        <w:t xml:space="preserve"> then at 17:00 the return will be executed in the amount available for the withdrawal.</w:t>
      </w:r>
      <w:r w:rsidR="002C0270">
        <w:rPr>
          <w:rFonts w:ascii="Times New Roman" w:hAnsi="Times New Roman"/>
          <w:sz w:val="24"/>
          <w:szCs w:val="24"/>
        </w:rPr>
        <w:t xml:space="preserve">  </w:t>
      </w:r>
    </w:p>
    <w:p w:rsidR="00ED574B" w:rsidRDefault="00ED574B" w:rsidP="00ED574B">
      <w:pPr>
        <w:pStyle w:val="afffffd"/>
        <w:ind w:left="1080"/>
        <w:jc w:val="both"/>
        <w:rPr>
          <w:rFonts w:ascii="Times New Roman" w:hAnsi="Times New Roman"/>
          <w:sz w:val="24"/>
          <w:szCs w:val="24"/>
        </w:rPr>
      </w:pPr>
    </w:p>
    <w:p w:rsidR="002A77D7" w:rsidRPr="000D57A0" w:rsidRDefault="00ED574B" w:rsidP="00ED574B">
      <w:pPr>
        <w:spacing w:line="276" w:lineRule="auto"/>
        <w:jc w:val="both"/>
        <w:rPr>
          <w:rFonts w:eastAsia="Calibri"/>
          <w:sz w:val="24"/>
          <w:szCs w:val="24"/>
        </w:rPr>
      </w:pPr>
      <w:r>
        <w:rPr>
          <w:sz w:val="24"/>
          <w:szCs w:val="24"/>
        </w:rPr>
        <w:t>Disclosed on the Clearing House’s website in the section “</w:t>
      </w:r>
      <w:hyperlink r:id="rId6" w:history="1">
        <w:r w:rsidRPr="002C0270">
          <w:rPr>
            <w:rStyle w:val="afffff0"/>
            <w:sz w:val="24"/>
            <w:szCs w:val="24"/>
          </w:rPr>
          <w:t>Clearing</w:t>
        </w:r>
        <w:r w:rsidR="002C0270" w:rsidRPr="002C0270">
          <w:rPr>
            <w:rStyle w:val="afffff0"/>
            <w:sz w:val="24"/>
            <w:szCs w:val="24"/>
          </w:rPr>
          <w:t xml:space="preserve"> innovations</w:t>
        </w:r>
      </w:hyperlink>
      <w:r>
        <w:rPr>
          <w:sz w:val="24"/>
          <w:szCs w:val="24"/>
        </w:rPr>
        <w:t>”</w:t>
      </w:r>
    </w:p>
    <w:sectPr w:rsidR="002A77D7" w:rsidRPr="000D57A0" w:rsidSect="004153CC">
      <w:pgSz w:w="11906" w:h="16838"/>
      <w:pgMar w:top="1134" w:right="992"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GaramondNarrowC">
    <w:altName w:val="Arial Narro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0CAE2B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09D2FF5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C3C43CA"/>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32E40B8"/>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76F43F9"/>
    <w:multiLevelType w:val="hybridMultilevel"/>
    <w:tmpl w:val="2F30B8AE"/>
    <w:lvl w:ilvl="0" w:tplc="059A2F70">
      <w:start w:val="1"/>
      <w:numFmt w:val="decimal"/>
      <w:pStyle w:val="a0"/>
      <w:lvlText w:val="%1)"/>
      <w:lvlJc w:val="left"/>
      <w:pPr>
        <w:tabs>
          <w:tab w:val="num" w:pos="1429"/>
        </w:tabs>
        <w:ind w:left="1429" w:hanging="360"/>
      </w:pPr>
      <w:rPr>
        <w:rFonts w:hint="default"/>
      </w:rPr>
    </w:lvl>
    <w:lvl w:ilvl="1" w:tplc="65B2F3D8">
      <w:start w:val="1"/>
      <w:numFmt w:val="bullet"/>
      <w:lvlText w:val="o"/>
      <w:lvlJc w:val="left"/>
      <w:pPr>
        <w:tabs>
          <w:tab w:val="num" w:pos="2149"/>
        </w:tabs>
        <w:ind w:left="2149" w:hanging="360"/>
      </w:pPr>
      <w:rPr>
        <w:rFonts w:ascii="Courier New" w:hAnsi="Courier New" w:hint="default"/>
      </w:rPr>
    </w:lvl>
    <w:lvl w:ilvl="2" w:tplc="699E4BC8">
      <w:start w:val="1"/>
      <w:numFmt w:val="bullet"/>
      <w:lvlText w:val=""/>
      <w:lvlJc w:val="left"/>
      <w:pPr>
        <w:tabs>
          <w:tab w:val="num" w:pos="2869"/>
        </w:tabs>
        <w:ind w:left="2869" w:hanging="360"/>
      </w:pPr>
      <w:rPr>
        <w:rFonts w:ascii="Wingdings" w:hAnsi="Wingdings" w:hint="default"/>
      </w:rPr>
    </w:lvl>
    <w:lvl w:ilvl="3" w:tplc="8E8C1B9E">
      <w:start w:val="1"/>
      <w:numFmt w:val="bullet"/>
      <w:lvlText w:val=""/>
      <w:lvlJc w:val="left"/>
      <w:pPr>
        <w:tabs>
          <w:tab w:val="num" w:pos="3589"/>
        </w:tabs>
        <w:ind w:left="3589" w:hanging="360"/>
      </w:pPr>
      <w:rPr>
        <w:rFonts w:ascii="Symbol" w:hAnsi="Symbol" w:hint="default"/>
      </w:rPr>
    </w:lvl>
    <w:lvl w:ilvl="4" w:tplc="F2402DC2">
      <w:start w:val="1"/>
      <w:numFmt w:val="bullet"/>
      <w:lvlText w:val="o"/>
      <w:lvlJc w:val="left"/>
      <w:pPr>
        <w:tabs>
          <w:tab w:val="num" w:pos="4309"/>
        </w:tabs>
        <w:ind w:left="4309" w:hanging="360"/>
      </w:pPr>
      <w:rPr>
        <w:rFonts w:ascii="Courier New" w:hAnsi="Courier New" w:hint="default"/>
      </w:rPr>
    </w:lvl>
    <w:lvl w:ilvl="5" w:tplc="D7765D40" w:tentative="1">
      <w:start w:val="1"/>
      <w:numFmt w:val="bullet"/>
      <w:lvlText w:val=""/>
      <w:lvlJc w:val="left"/>
      <w:pPr>
        <w:tabs>
          <w:tab w:val="num" w:pos="5029"/>
        </w:tabs>
        <w:ind w:left="5029" w:hanging="360"/>
      </w:pPr>
      <w:rPr>
        <w:rFonts w:ascii="Wingdings" w:hAnsi="Wingdings" w:hint="default"/>
      </w:rPr>
    </w:lvl>
    <w:lvl w:ilvl="6" w:tplc="D59E8BEE" w:tentative="1">
      <w:start w:val="1"/>
      <w:numFmt w:val="bullet"/>
      <w:lvlText w:val=""/>
      <w:lvlJc w:val="left"/>
      <w:pPr>
        <w:tabs>
          <w:tab w:val="num" w:pos="5749"/>
        </w:tabs>
        <w:ind w:left="5749" w:hanging="360"/>
      </w:pPr>
      <w:rPr>
        <w:rFonts w:ascii="Symbol" w:hAnsi="Symbol" w:hint="default"/>
      </w:rPr>
    </w:lvl>
    <w:lvl w:ilvl="7" w:tplc="A44A2758" w:tentative="1">
      <w:start w:val="1"/>
      <w:numFmt w:val="bullet"/>
      <w:lvlText w:val="o"/>
      <w:lvlJc w:val="left"/>
      <w:pPr>
        <w:tabs>
          <w:tab w:val="num" w:pos="6469"/>
        </w:tabs>
        <w:ind w:left="6469" w:hanging="360"/>
      </w:pPr>
      <w:rPr>
        <w:rFonts w:ascii="Courier New" w:hAnsi="Courier New" w:hint="default"/>
      </w:rPr>
    </w:lvl>
    <w:lvl w:ilvl="8" w:tplc="D9E27238"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9811036"/>
    <w:multiLevelType w:val="hybridMultilevel"/>
    <w:tmpl w:val="6BB20882"/>
    <w:lvl w:ilvl="0" w:tplc="DA30E77E">
      <w:start w:val="1"/>
      <w:numFmt w:val="bullet"/>
      <w:pStyle w:val="a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FF6E63"/>
    <w:multiLevelType w:val="hybridMultilevel"/>
    <w:tmpl w:val="97EEECA8"/>
    <w:lvl w:ilvl="0" w:tplc="7298CE1E">
      <w:start w:val="1"/>
      <w:numFmt w:val="bullet"/>
      <w:pStyle w:val="a2"/>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36D3C"/>
    <w:multiLevelType w:val="hybridMultilevel"/>
    <w:tmpl w:val="86E0ADB2"/>
    <w:lvl w:ilvl="0" w:tplc="D43A3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CC77CA"/>
    <w:multiLevelType w:val="multilevel"/>
    <w:tmpl w:val="BB9E2E98"/>
    <w:lvl w:ilvl="0">
      <w:start w:val="1"/>
      <w:numFmt w:val="upperRoman"/>
      <w:pStyle w:val="a3"/>
      <w:lvlText w:val="РАЗДЕЛ %1."/>
      <w:lvlJc w:val="left"/>
      <w:pPr>
        <w:tabs>
          <w:tab w:val="num" w:pos="1701"/>
        </w:tabs>
        <w:ind w:left="1701" w:hanging="1701"/>
      </w:pPr>
      <w:rPr>
        <w:rFonts w:hint="default"/>
      </w:rPr>
    </w:lvl>
    <w:lvl w:ilvl="1">
      <w:start w:val="1"/>
      <w:numFmt w:val="upperRoman"/>
      <w:pStyle w:val="a4"/>
      <w:lvlText w:val="ПОДРАЗДЕЛ %1-%2."/>
      <w:lvlJc w:val="left"/>
      <w:pPr>
        <w:tabs>
          <w:tab w:val="num" w:pos="2268"/>
        </w:tabs>
        <w:ind w:left="2268" w:hanging="2268"/>
      </w:pPr>
      <w:rPr>
        <w:rFonts w:hint="default"/>
      </w:rPr>
    </w:lvl>
    <w:lvl w:ilvl="2">
      <w:start w:val="1"/>
      <w:numFmt w:val="decimal"/>
      <w:lvlRestart w:val="0"/>
      <w:pStyle w:val="a5"/>
      <w:isLgl/>
      <w:lvlText w:val="Статья %3."/>
      <w:lvlJc w:val="left"/>
      <w:pPr>
        <w:tabs>
          <w:tab w:val="num" w:pos="1560"/>
        </w:tabs>
        <w:ind w:left="1560" w:hanging="1418"/>
      </w:pPr>
      <w:rPr>
        <w:rFonts w:hint="default"/>
      </w:rPr>
    </w:lvl>
    <w:lvl w:ilvl="3">
      <w:start w:val="1"/>
      <w:numFmt w:val="decimal"/>
      <w:pStyle w:val="a6"/>
      <w:isLgl/>
      <w:lvlText w:val="%3.%4."/>
      <w:lvlJc w:val="left"/>
      <w:pPr>
        <w:tabs>
          <w:tab w:val="num" w:pos="4679"/>
        </w:tabs>
        <w:ind w:left="4679" w:hanging="851"/>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7"/>
      <w:isLgl/>
      <w:lvlText w:val="%3.%4.%5."/>
      <w:lvlJc w:val="left"/>
      <w:pPr>
        <w:tabs>
          <w:tab w:val="num" w:pos="1702"/>
        </w:tabs>
        <w:ind w:left="1702" w:hanging="851"/>
      </w:pPr>
      <w:rPr>
        <w:rFonts w:hint="default"/>
      </w:rPr>
    </w:lvl>
    <w:lvl w:ilvl="5">
      <w:start w:val="1"/>
      <w:numFmt w:val="decimal"/>
      <w:pStyle w:val="a8"/>
      <w:isLgl/>
      <w:lvlText w:val="%3.%4.%5.%6."/>
      <w:lvlJc w:val="left"/>
      <w:pPr>
        <w:tabs>
          <w:tab w:val="num" w:pos="851"/>
        </w:tabs>
        <w:ind w:left="851" w:hanging="851"/>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5241E97"/>
    <w:multiLevelType w:val="multilevel"/>
    <w:tmpl w:val="9C1441FC"/>
    <w:lvl w:ilvl="0">
      <w:start w:val="1"/>
      <w:numFmt w:val="decimal"/>
      <w:pStyle w:val="a9"/>
      <w:lvlText w:val="%1."/>
      <w:lvlJc w:val="left"/>
      <w:pPr>
        <w:tabs>
          <w:tab w:val="num" w:pos="170"/>
        </w:tabs>
        <w:ind w:left="340" w:hanging="340"/>
      </w:pPr>
      <w:rPr>
        <w:rFonts w:hint="default"/>
      </w:rPr>
    </w:lvl>
    <w:lvl w:ilvl="1">
      <w:start w:val="1"/>
      <w:numFmt w:val="decimal"/>
      <w:pStyle w:val="aa"/>
      <w:lvlText w:val="%1.%2."/>
      <w:lvlJc w:val="left"/>
      <w:pPr>
        <w:tabs>
          <w:tab w:val="num" w:pos="662"/>
        </w:tabs>
        <w:ind w:left="1000" w:hanging="432"/>
      </w:pPr>
      <w:rPr>
        <w:rFonts w:hint="default"/>
      </w:rPr>
    </w:lvl>
    <w:lvl w:ilvl="2">
      <w:start w:val="1"/>
      <w:numFmt w:val="decimal"/>
      <w:pStyle w:val="ab"/>
      <w:lvlText w:val="%1.%2.%3."/>
      <w:lvlJc w:val="left"/>
      <w:pPr>
        <w:tabs>
          <w:tab w:val="num" w:pos="1164"/>
        </w:tabs>
        <w:ind w:left="1197" w:hanging="657"/>
      </w:pPr>
      <w:rPr>
        <w:rFonts w:hint="default"/>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12" w15:restartNumberingAfterBreak="0">
    <w:nsid w:val="26943F32"/>
    <w:multiLevelType w:val="multilevel"/>
    <w:tmpl w:val="9D4CEACE"/>
    <w:lvl w:ilvl="0">
      <w:start w:val="1"/>
      <w:numFmt w:val="decimal"/>
      <w:pStyle w:val="6"/>
      <w:lvlText w:val="%1)"/>
      <w:lvlJc w:val="left"/>
      <w:pPr>
        <w:tabs>
          <w:tab w:val="num" w:pos="-851"/>
        </w:tabs>
        <w:ind w:left="360" w:hanging="360"/>
      </w:pPr>
    </w:lvl>
    <w:lvl w:ilvl="1">
      <w:start w:val="1"/>
      <w:numFmt w:val="decimal"/>
      <w:isLgl/>
      <w:lvlText w:val="%1.%2."/>
      <w:lvlJc w:val="left"/>
      <w:pPr>
        <w:tabs>
          <w:tab w:val="num" w:pos="-851"/>
        </w:tabs>
        <w:ind w:left="360" w:hanging="360"/>
      </w:pPr>
    </w:lvl>
    <w:lvl w:ilvl="2">
      <w:start w:val="1"/>
      <w:numFmt w:val="decimal"/>
      <w:isLgl/>
      <w:lvlText w:val="%1.%2.%3."/>
      <w:lvlJc w:val="left"/>
      <w:pPr>
        <w:tabs>
          <w:tab w:val="num" w:pos="-851"/>
        </w:tabs>
        <w:ind w:left="720" w:hanging="720"/>
      </w:pPr>
    </w:lvl>
    <w:lvl w:ilvl="3">
      <w:start w:val="1"/>
      <w:numFmt w:val="decimal"/>
      <w:isLgl/>
      <w:lvlText w:val="%1.%2.%3.%4."/>
      <w:lvlJc w:val="left"/>
      <w:pPr>
        <w:tabs>
          <w:tab w:val="num" w:pos="-851"/>
        </w:tabs>
        <w:ind w:left="720" w:hanging="720"/>
      </w:pPr>
    </w:lvl>
    <w:lvl w:ilvl="4">
      <w:start w:val="1"/>
      <w:numFmt w:val="decimal"/>
      <w:isLgl/>
      <w:lvlText w:val="%1.%2.%3.%4.%5."/>
      <w:lvlJc w:val="left"/>
      <w:pPr>
        <w:tabs>
          <w:tab w:val="num" w:pos="-851"/>
        </w:tabs>
        <w:ind w:left="1080" w:hanging="1080"/>
      </w:pPr>
    </w:lvl>
    <w:lvl w:ilvl="5">
      <w:start w:val="1"/>
      <w:numFmt w:val="decimal"/>
      <w:isLgl/>
      <w:lvlText w:val="%1.%2.%3.%4.%5.%6."/>
      <w:lvlJc w:val="left"/>
      <w:pPr>
        <w:tabs>
          <w:tab w:val="num" w:pos="-851"/>
        </w:tabs>
        <w:ind w:left="1080" w:hanging="1080"/>
      </w:pPr>
    </w:lvl>
    <w:lvl w:ilvl="6">
      <w:start w:val="1"/>
      <w:numFmt w:val="decimal"/>
      <w:isLgl/>
      <w:lvlText w:val="%1.%2.%3.%4.%5.%6.%7."/>
      <w:lvlJc w:val="left"/>
      <w:pPr>
        <w:tabs>
          <w:tab w:val="num" w:pos="-851"/>
        </w:tabs>
        <w:ind w:left="1440" w:hanging="1440"/>
      </w:pPr>
    </w:lvl>
    <w:lvl w:ilvl="7">
      <w:start w:val="1"/>
      <w:numFmt w:val="decimal"/>
      <w:isLgl/>
      <w:lvlText w:val="%1.%2.%3.%4.%5.%6.%7.%8."/>
      <w:lvlJc w:val="left"/>
      <w:pPr>
        <w:tabs>
          <w:tab w:val="num" w:pos="-851"/>
        </w:tabs>
        <w:ind w:left="1440" w:hanging="1440"/>
      </w:pPr>
    </w:lvl>
    <w:lvl w:ilvl="8">
      <w:start w:val="1"/>
      <w:numFmt w:val="decimal"/>
      <w:isLgl/>
      <w:lvlText w:val="%1.%2.%3.%4.%5.%6.%7.%8.%9."/>
      <w:lvlJc w:val="left"/>
      <w:pPr>
        <w:tabs>
          <w:tab w:val="num" w:pos="-851"/>
        </w:tabs>
        <w:ind w:left="1800" w:hanging="1800"/>
      </w:pPr>
    </w:lvl>
  </w:abstractNum>
  <w:abstractNum w:abstractNumId="13" w15:restartNumberingAfterBreak="0">
    <w:nsid w:val="28DD7374"/>
    <w:multiLevelType w:val="hybridMultilevel"/>
    <w:tmpl w:val="6F80F5D4"/>
    <w:lvl w:ilvl="0" w:tplc="5C86D326">
      <w:start w:val="1"/>
      <w:numFmt w:val="decimal"/>
      <w:lvlText w:val="%1."/>
      <w:lvlJc w:val="left"/>
      <w:pPr>
        <w:ind w:left="1080" w:hanging="360"/>
      </w:pPr>
      <w:rPr>
        <w:rFonts w:ascii="Times New Roman" w:hAnsi="Times New Roman" w:cs="Times New Roman"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AE00E3"/>
    <w:multiLevelType w:val="hybridMultilevel"/>
    <w:tmpl w:val="A684A0EC"/>
    <w:lvl w:ilvl="0" w:tplc="68D65A66">
      <w:start w:val="1"/>
      <w:numFmt w:val="bullet"/>
      <w:pStyle w:val="Pointmarko"/>
      <w:lvlText w:val="o"/>
      <w:lvlJc w:val="left"/>
      <w:pPr>
        <w:ind w:left="2138" w:hanging="360"/>
      </w:pPr>
      <w:rPr>
        <w:rFonts w:ascii="Courier New" w:hAnsi="Courier New" w:cs="Courier New" w:hint="default"/>
      </w:rPr>
    </w:lvl>
    <w:lvl w:ilvl="1" w:tplc="75F252A0" w:tentative="1">
      <w:start w:val="1"/>
      <w:numFmt w:val="bullet"/>
      <w:lvlText w:val="o"/>
      <w:lvlJc w:val="left"/>
      <w:pPr>
        <w:ind w:left="2858" w:hanging="360"/>
      </w:pPr>
      <w:rPr>
        <w:rFonts w:ascii="Courier New" w:hAnsi="Courier New" w:cs="Courier New" w:hint="default"/>
      </w:rPr>
    </w:lvl>
    <w:lvl w:ilvl="2" w:tplc="50C859EE" w:tentative="1">
      <w:start w:val="1"/>
      <w:numFmt w:val="bullet"/>
      <w:lvlText w:val=""/>
      <w:lvlJc w:val="left"/>
      <w:pPr>
        <w:ind w:left="3578" w:hanging="360"/>
      </w:pPr>
      <w:rPr>
        <w:rFonts w:ascii="Wingdings" w:hAnsi="Wingdings" w:hint="default"/>
      </w:rPr>
    </w:lvl>
    <w:lvl w:ilvl="3" w:tplc="9B2A221A" w:tentative="1">
      <w:start w:val="1"/>
      <w:numFmt w:val="bullet"/>
      <w:lvlText w:val=""/>
      <w:lvlJc w:val="left"/>
      <w:pPr>
        <w:ind w:left="4298" w:hanging="360"/>
      </w:pPr>
      <w:rPr>
        <w:rFonts w:ascii="Symbol" w:hAnsi="Symbol" w:hint="default"/>
      </w:rPr>
    </w:lvl>
    <w:lvl w:ilvl="4" w:tplc="A208917E">
      <w:start w:val="1"/>
      <w:numFmt w:val="bullet"/>
      <w:lvlText w:val="o"/>
      <w:lvlJc w:val="left"/>
      <w:pPr>
        <w:ind w:left="5018" w:hanging="360"/>
      </w:pPr>
      <w:rPr>
        <w:rFonts w:ascii="Courier New" w:hAnsi="Courier New" w:cs="Courier New" w:hint="default"/>
      </w:rPr>
    </w:lvl>
    <w:lvl w:ilvl="5" w:tplc="1D7A2F5E" w:tentative="1">
      <w:start w:val="1"/>
      <w:numFmt w:val="bullet"/>
      <w:lvlText w:val=""/>
      <w:lvlJc w:val="left"/>
      <w:pPr>
        <w:ind w:left="5738" w:hanging="360"/>
      </w:pPr>
      <w:rPr>
        <w:rFonts w:ascii="Wingdings" w:hAnsi="Wingdings" w:hint="default"/>
      </w:rPr>
    </w:lvl>
    <w:lvl w:ilvl="6" w:tplc="B1D23442" w:tentative="1">
      <w:start w:val="1"/>
      <w:numFmt w:val="bullet"/>
      <w:lvlText w:val=""/>
      <w:lvlJc w:val="left"/>
      <w:pPr>
        <w:ind w:left="6458" w:hanging="360"/>
      </w:pPr>
      <w:rPr>
        <w:rFonts w:ascii="Symbol" w:hAnsi="Symbol" w:hint="default"/>
      </w:rPr>
    </w:lvl>
    <w:lvl w:ilvl="7" w:tplc="4432C95A" w:tentative="1">
      <w:start w:val="1"/>
      <w:numFmt w:val="bullet"/>
      <w:lvlText w:val="o"/>
      <w:lvlJc w:val="left"/>
      <w:pPr>
        <w:ind w:left="7178" w:hanging="360"/>
      </w:pPr>
      <w:rPr>
        <w:rFonts w:ascii="Courier New" w:hAnsi="Courier New" w:cs="Courier New" w:hint="default"/>
      </w:rPr>
    </w:lvl>
    <w:lvl w:ilvl="8" w:tplc="04324AD2" w:tentative="1">
      <w:start w:val="1"/>
      <w:numFmt w:val="bullet"/>
      <w:lvlText w:val=""/>
      <w:lvlJc w:val="left"/>
      <w:pPr>
        <w:ind w:left="7898" w:hanging="360"/>
      </w:pPr>
      <w:rPr>
        <w:rFonts w:ascii="Wingdings" w:hAnsi="Wingdings" w:hint="default"/>
      </w:rPr>
    </w:lvl>
  </w:abstractNum>
  <w:abstractNum w:abstractNumId="15" w15:restartNumberingAfterBreak="0">
    <w:nsid w:val="2C2B3A06"/>
    <w:multiLevelType w:val="hybridMultilevel"/>
    <w:tmpl w:val="EBE4531C"/>
    <w:lvl w:ilvl="0" w:tplc="BB24D4FE">
      <w:start w:val="1"/>
      <w:numFmt w:val="russianLower"/>
      <w:pStyle w:val="ac"/>
      <w:lvlText w:val="%1)"/>
      <w:lvlJc w:val="left"/>
      <w:pPr>
        <w:ind w:left="4188"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17" w15:restartNumberingAfterBreak="0">
    <w:nsid w:val="2E940E9B"/>
    <w:multiLevelType w:val="hybridMultilevel"/>
    <w:tmpl w:val="FF7E1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73F54"/>
    <w:multiLevelType w:val="hybridMultilevel"/>
    <w:tmpl w:val="14320136"/>
    <w:lvl w:ilvl="0" w:tplc="958A52C0">
      <w:start w:val="1"/>
      <w:numFmt w:val="bullet"/>
      <w:pStyle w:val="ad"/>
      <w:lvlText w:val="o"/>
      <w:lvlJc w:val="left"/>
      <w:pPr>
        <w:tabs>
          <w:tab w:val="num" w:pos="2203"/>
        </w:tabs>
        <w:ind w:left="2203" w:hanging="360"/>
      </w:pPr>
      <w:rPr>
        <w:rFonts w:ascii="Courier New" w:hAnsi="Courier New" w:cs="Courier New" w:hint="default"/>
      </w:rPr>
    </w:lvl>
    <w:lvl w:ilvl="1" w:tplc="17F43058" w:tentative="1">
      <w:start w:val="1"/>
      <w:numFmt w:val="bullet"/>
      <w:lvlText w:val="o"/>
      <w:lvlJc w:val="left"/>
      <w:pPr>
        <w:tabs>
          <w:tab w:val="num" w:pos="2149"/>
        </w:tabs>
        <w:ind w:left="2149" w:hanging="360"/>
      </w:pPr>
      <w:rPr>
        <w:rFonts w:ascii="Courier New" w:hAnsi="Courier New" w:hint="default"/>
      </w:rPr>
    </w:lvl>
    <w:lvl w:ilvl="2" w:tplc="302E9A32">
      <w:start w:val="1"/>
      <w:numFmt w:val="bullet"/>
      <w:lvlText w:val=""/>
      <w:lvlJc w:val="left"/>
      <w:pPr>
        <w:tabs>
          <w:tab w:val="num" w:pos="2869"/>
        </w:tabs>
        <w:ind w:left="2869" w:hanging="360"/>
      </w:pPr>
      <w:rPr>
        <w:rFonts w:ascii="Wingdings" w:hAnsi="Wingdings" w:hint="default"/>
      </w:rPr>
    </w:lvl>
    <w:lvl w:ilvl="3" w:tplc="E0B4E112">
      <w:start w:val="1"/>
      <w:numFmt w:val="bullet"/>
      <w:lvlText w:val=""/>
      <w:lvlJc w:val="left"/>
      <w:pPr>
        <w:tabs>
          <w:tab w:val="num" w:pos="3589"/>
        </w:tabs>
        <w:ind w:left="3589" w:hanging="360"/>
      </w:pPr>
      <w:rPr>
        <w:rFonts w:ascii="Symbol" w:hAnsi="Symbol" w:hint="default"/>
      </w:rPr>
    </w:lvl>
    <w:lvl w:ilvl="4" w:tplc="024A3B9A" w:tentative="1">
      <w:start w:val="1"/>
      <w:numFmt w:val="bullet"/>
      <w:lvlText w:val="o"/>
      <w:lvlJc w:val="left"/>
      <w:pPr>
        <w:tabs>
          <w:tab w:val="num" w:pos="4309"/>
        </w:tabs>
        <w:ind w:left="4309" w:hanging="360"/>
      </w:pPr>
      <w:rPr>
        <w:rFonts w:ascii="Courier New" w:hAnsi="Courier New" w:hint="default"/>
      </w:rPr>
    </w:lvl>
    <w:lvl w:ilvl="5" w:tplc="D3F874CC" w:tentative="1">
      <w:start w:val="1"/>
      <w:numFmt w:val="bullet"/>
      <w:lvlText w:val=""/>
      <w:lvlJc w:val="left"/>
      <w:pPr>
        <w:tabs>
          <w:tab w:val="num" w:pos="5029"/>
        </w:tabs>
        <w:ind w:left="5029" w:hanging="360"/>
      </w:pPr>
      <w:rPr>
        <w:rFonts w:ascii="Wingdings" w:hAnsi="Wingdings" w:hint="default"/>
      </w:rPr>
    </w:lvl>
    <w:lvl w:ilvl="6" w:tplc="3BCA2F4C" w:tentative="1">
      <w:start w:val="1"/>
      <w:numFmt w:val="bullet"/>
      <w:lvlText w:val=""/>
      <w:lvlJc w:val="left"/>
      <w:pPr>
        <w:tabs>
          <w:tab w:val="num" w:pos="5749"/>
        </w:tabs>
        <w:ind w:left="5749" w:hanging="360"/>
      </w:pPr>
      <w:rPr>
        <w:rFonts w:ascii="Symbol" w:hAnsi="Symbol" w:hint="default"/>
      </w:rPr>
    </w:lvl>
    <w:lvl w:ilvl="7" w:tplc="F5B49C34" w:tentative="1">
      <w:start w:val="1"/>
      <w:numFmt w:val="bullet"/>
      <w:lvlText w:val="o"/>
      <w:lvlJc w:val="left"/>
      <w:pPr>
        <w:tabs>
          <w:tab w:val="num" w:pos="6469"/>
        </w:tabs>
        <w:ind w:left="6469" w:hanging="360"/>
      </w:pPr>
      <w:rPr>
        <w:rFonts w:ascii="Courier New" w:hAnsi="Courier New" w:hint="default"/>
      </w:rPr>
    </w:lvl>
    <w:lvl w:ilvl="8" w:tplc="ED78C69A"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814DE1"/>
    <w:multiLevelType w:val="multilevel"/>
    <w:tmpl w:val="C450BC66"/>
    <w:lvl w:ilvl="0">
      <w:start w:val="1"/>
      <w:numFmt w:val="decimal"/>
      <w:pStyle w:val="ae"/>
      <w:lvlText w:val="%1."/>
      <w:lvlJc w:val="left"/>
      <w:pPr>
        <w:tabs>
          <w:tab w:val="num" w:pos="851"/>
        </w:tabs>
        <w:ind w:left="851" w:hanging="851"/>
      </w:pPr>
      <w:rPr>
        <w:rFonts w:hint="default"/>
      </w:rPr>
    </w:lvl>
    <w:lvl w:ilvl="1">
      <w:start w:val="1"/>
      <w:numFmt w:val="decimal"/>
      <w:pStyle w:val="af"/>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84438A9"/>
    <w:multiLevelType w:val="hybridMultilevel"/>
    <w:tmpl w:val="98E040DC"/>
    <w:lvl w:ilvl="0" w:tplc="6FCC8452">
      <w:start w:val="1"/>
      <w:numFmt w:val="bullet"/>
      <w:pStyle w:val="af0"/>
      <w:lvlText w:val="o"/>
      <w:lvlJc w:val="left"/>
      <w:pPr>
        <w:tabs>
          <w:tab w:val="num" w:pos="1070"/>
        </w:tabs>
        <w:ind w:left="1070" w:hanging="360"/>
      </w:pPr>
      <w:rPr>
        <w:rFonts w:ascii="Courier New" w:hAnsi="Courier New" w:cs="Courier New" w:hint="default"/>
      </w:rPr>
    </w:lvl>
    <w:lvl w:ilvl="1" w:tplc="A580C548">
      <w:start w:val="1"/>
      <w:numFmt w:val="bullet"/>
      <w:lvlText w:val=""/>
      <w:lvlJc w:val="left"/>
      <w:pPr>
        <w:tabs>
          <w:tab w:val="num" w:pos="2163"/>
        </w:tabs>
        <w:ind w:left="2163" w:hanging="360"/>
      </w:pPr>
      <w:rPr>
        <w:rFonts w:ascii="Wingdings" w:hAnsi="Wingdings" w:hint="default"/>
      </w:rPr>
    </w:lvl>
    <w:lvl w:ilvl="2" w:tplc="E9E0F3F8">
      <w:start w:val="1"/>
      <w:numFmt w:val="bullet"/>
      <w:lvlText w:val=""/>
      <w:lvlJc w:val="left"/>
      <w:pPr>
        <w:tabs>
          <w:tab w:val="num" w:pos="2883"/>
        </w:tabs>
        <w:ind w:left="2883" w:hanging="360"/>
      </w:pPr>
      <w:rPr>
        <w:rFonts w:ascii="Wingdings" w:hAnsi="Wingdings" w:hint="default"/>
      </w:rPr>
    </w:lvl>
    <w:lvl w:ilvl="3" w:tplc="185A74D6">
      <w:start w:val="1"/>
      <w:numFmt w:val="bullet"/>
      <w:lvlText w:val=""/>
      <w:lvlJc w:val="left"/>
      <w:pPr>
        <w:tabs>
          <w:tab w:val="num" w:pos="3603"/>
        </w:tabs>
        <w:ind w:left="3603" w:hanging="360"/>
      </w:pPr>
      <w:rPr>
        <w:rFonts w:ascii="Symbol" w:hAnsi="Symbol" w:hint="default"/>
      </w:rPr>
    </w:lvl>
    <w:lvl w:ilvl="4" w:tplc="97A8759E">
      <w:start w:val="1"/>
      <w:numFmt w:val="bullet"/>
      <w:lvlText w:val="o"/>
      <w:lvlJc w:val="left"/>
      <w:pPr>
        <w:tabs>
          <w:tab w:val="num" w:pos="4323"/>
        </w:tabs>
        <w:ind w:left="4323" w:hanging="360"/>
      </w:pPr>
      <w:rPr>
        <w:rFonts w:ascii="Courier New" w:hAnsi="Courier New" w:hint="default"/>
      </w:rPr>
    </w:lvl>
    <w:lvl w:ilvl="5" w:tplc="932218CE" w:tentative="1">
      <w:start w:val="1"/>
      <w:numFmt w:val="bullet"/>
      <w:lvlText w:val=""/>
      <w:lvlJc w:val="left"/>
      <w:pPr>
        <w:tabs>
          <w:tab w:val="num" w:pos="5043"/>
        </w:tabs>
        <w:ind w:left="5043" w:hanging="360"/>
      </w:pPr>
      <w:rPr>
        <w:rFonts w:ascii="Wingdings" w:hAnsi="Wingdings" w:hint="default"/>
      </w:rPr>
    </w:lvl>
    <w:lvl w:ilvl="6" w:tplc="E2F09E64" w:tentative="1">
      <w:start w:val="1"/>
      <w:numFmt w:val="bullet"/>
      <w:lvlText w:val=""/>
      <w:lvlJc w:val="left"/>
      <w:pPr>
        <w:tabs>
          <w:tab w:val="num" w:pos="5763"/>
        </w:tabs>
        <w:ind w:left="5763" w:hanging="360"/>
      </w:pPr>
      <w:rPr>
        <w:rFonts w:ascii="Symbol" w:hAnsi="Symbol" w:hint="default"/>
      </w:rPr>
    </w:lvl>
    <w:lvl w:ilvl="7" w:tplc="01F68CA6" w:tentative="1">
      <w:start w:val="1"/>
      <w:numFmt w:val="bullet"/>
      <w:lvlText w:val="o"/>
      <w:lvlJc w:val="left"/>
      <w:pPr>
        <w:tabs>
          <w:tab w:val="num" w:pos="6483"/>
        </w:tabs>
        <w:ind w:left="6483" w:hanging="360"/>
      </w:pPr>
      <w:rPr>
        <w:rFonts w:ascii="Courier New" w:hAnsi="Courier New" w:hint="default"/>
      </w:rPr>
    </w:lvl>
    <w:lvl w:ilvl="8" w:tplc="3DE85346" w:tentative="1">
      <w:start w:val="1"/>
      <w:numFmt w:val="bullet"/>
      <w:lvlText w:val=""/>
      <w:lvlJc w:val="left"/>
      <w:pPr>
        <w:tabs>
          <w:tab w:val="num" w:pos="7203"/>
        </w:tabs>
        <w:ind w:left="7203" w:hanging="360"/>
      </w:pPr>
      <w:rPr>
        <w:rFonts w:ascii="Wingdings" w:hAnsi="Wingdings" w:hint="default"/>
      </w:rPr>
    </w:lvl>
  </w:abstractNum>
  <w:abstractNum w:abstractNumId="22" w15:restartNumberingAfterBreak="0">
    <w:nsid w:val="3996611D"/>
    <w:multiLevelType w:val="hybridMultilevel"/>
    <w:tmpl w:val="F8DA5EC8"/>
    <w:lvl w:ilvl="0" w:tplc="FFFFFFFF">
      <w:start w:val="1"/>
      <w:numFmt w:val="lowerRoman"/>
      <w:pStyle w:val="PointNum0"/>
      <w:lvlText w:val="%1."/>
      <w:lvlJc w:val="right"/>
      <w:pPr>
        <w:ind w:left="2771" w:hanging="360"/>
      </w:pPr>
      <w:rPr>
        <w:b w:val="0"/>
        <w:bCs w:val="0"/>
        <w:i w:val="0"/>
        <w:iCs w:val="0"/>
        <w:smallCaps w:val="0"/>
        <w:strike w:val="0"/>
        <w:dstrike w:val="0"/>
        <w:outline w:val="0"/>
        <w:shadow w:val="0"/>
        <w:emboss w:val="0"/>
        <w:imprint w:val="0"/>
        <w:noProof w:val="0"/>
        <w:vanish w:val="0"/>
        <w:spacing w:val="0"/>
        <w:position w:val="0"/>
        <w:u w:val="none"/>
        <w:vertAlign w:val="baseline"/>
        <w:em w:val="none"/>
      </w:rPr>
    </w:lvl>
    <w:lvl w:ilvl="1" w:tplc="FFFFFFFF" w:tentative="1">
      <w:start w:val="1"/>
      <w:numFmt w:val="lowerLetter"/>
      <w:lvlText w:val="%2."/>
      <w:lvlJc w:val="left"/>
      <w:pPr>
        <w:ind w:left="3491" w:hanging="360"/>
      </w:pPr>
    </w:lvl>
    <w:lvl w:ilvl="2" w:tplc="FFFFFFFF" w:tentative="1">
      <w:start w:val="1"/>
      <w:numFmt w:val="lowerRoman"/>
      <w:lvlText w:val="%3."/>
      <w:lvlJc w:val="right"/>
      <w:pPr>
        <w:ind w:left="4211" w:hanging="180"/>
      </w:pPr>
    </w:lvl>
    <w:lvl w:ilvl="3" w:tplc="FFFFFFFF" w:tentative="1">
      <w:start w:val="1"/>
      <w:numFmt w:val="decimal"/>
      <w:lvlText w:val="%4."/>
      <w:lvlJc w:val="left"/>
      <w:pPr>
        <w:ind w:left="4931" w:hanging="360"/>
      </w:pPr>
    </w:lvl>
    <w:lvl w:ilvl="4" w:tplc="FFFFFFFF" w:tentative="1">
      <w:start w:val="1"/>
      <w:numFmt w:val="lowerLetter"/>
      <w:lvlText w:val="%5."/>
      <w:lvlJc w:val="left"/>
      <w:pPr>
        <w:ind w:left="5651" w:hanging="360"/>
      </w:pPr>
    </w:lvl>
    <w:lvl w:ilvl="5" w:tplc="FFFFFFFF" w:tentative="1">
      <w:start w:val="1"/>
      <w:numFmt w:val="lowerRoman"/>
      <w:lvlText w:val="%6."/>
      <w:lvlJc w:val="right"/>
      <w:pPr>
        <w:ind w:left="6371" w:hanging="180"/>
      </w:pPr>
    </w:lvl>
    <w:lvl w:ilvl="6" w:tplc="FFFFFFFF" w:tentative="1">
      <w:start w:val="1"/>
      <w:numFmt w:val="decimal"/>
      <w:lvlText w:val="%7."/>
      <w:lvlJc w:val="left"/>
      <w:pPr>
        <w:ind w:left="7091" w:hanging="360"/>
      </w:pPr>
    </w:lvl>
    <w:lvl w:ilvl="7" w:tplc="FFFFFFFF" w:tentative="1">
      <w:start w:val="1"/>
      <w:numFmt w:val="lowerLetter"/>
      <w:lvlText w:val="%8."/>
      <w:lvlJc w:val="left"/>
      <w:pPr>
        <w:ind w:left="7811" w:hanging="360"/>
      </w:pPr>
    </w:lvl>
    <w:lvl w:ilvl="8" w:tplc="FFFFFFFF" w:tentative="1">
      <w:start w:val="1"/>
      <w:numFmt w:val="lowerRoman"/>
      <w:lvlText w:val="%9."/>
      <w:lvlJc w:val="right"/>
      <w:pPr>
        <w:ind w:left="8531" w:hanging="180"/>
      </w:pPr>
    </w:lvl>
  </w:abstractNum>
  <w:abstractNum w:abstractNumId="23" w15:restartNumberingAfterBreak="0">
    <w:nsid w:val="4D2713EB"/>
    <w:multiLevelType w:val="hybridMultilevel"/>
    <w:tmpl w:val="D2DE1F42"/>
    <w:lvl w:ilvl="0" w:tplc="20D0359A">
      <w:start w:val="1"/>
      <w:numFmt w:val="bullet"/>
      <w:pStyle w:val="af1"/>
      <w:lvlText w:val=""/>
      <w:lvlJc w:val="left"/>
      <w:pPr>
        <w:tabs>
          <w:tab w:val="num" w:pos="710"/>
        </w:tabs>
        <w:ind w:left="710" w:firstLine="0"/>
      </w:pPr>
      <w:rPr>
        <w:rFonts w:ascii="Symbol" w:hAnsi="Symbol" w:hint="default"/>
      </w:rPr>
    </w:lvl>
    <w:lvl w:ilvl="1" w:tplc="B64868EE">
      <w:start w:val="1"/>
      <w:numFmt w:val="bullet"/>
      <w:lvlText w:val="o"/>
      <w:lvlJc w:val="left"/>
      <w:pPr>
        <w:ind w:left="2291" w:hanging="360"/>
      </w:pPr>
      <w:rPr>
        <w:rFonts w:ascii="Courier New" w:hAnsi="Courier New" w:cs="Courier New" w:hint="default"/>
      </w:rPr>
    </w:lvl>
    <w:lvl w:ilvl="2" w:tplc="DA6CDE84">
      <w:start w:val="1"/>
      <w:numFmt w:val="bullet"/>
      <w:lvlText w:val=""/>
      <w:lvlJc w:val="left"/>
      <w:pPr>
        <w:ind w:left="3011" w:hanging="360"/>
      </w:pPr>
      <w:rPr>
        <w:rFonts w:ascii="Wingdings" w:hAnsi="Wingdings" w:hint="default"/>
      </w:rPr>
    </w:lvl>
    <w:lvl w:ilvl="3" w:tplc="30C8F74A">
      <w:start w:val="1"/>
      <w:numFmt w:val="bullet"/>
      <w:lvlText w:val=""/>
      <w:lvlJc w:val="left"/>
      <w:pPr>
        <w:ind w:left="3731" w:hanging="360"/>
      </w:pPr>
      <w:rPr>
        <w:rFonts w:ascii="Symbol" w:hAnsi="Symbol" w:hint="default"/>
      </w:rPr>
    </w:lvl>
    <w:lvl w:ilvl="4" w:tplc="56127D1E">
      <w:start w:val="1"/>
      <w:numFmt w:val="bullet"/>
      <w:lvlText w:val="o"/>
      <w:lvlJc w:val="left"/>
      <w:pPr>
        <w:ind w:left="4451" w:hanging="360"/>
      </w:pPr>
      <w:rPr>
        <w:rFonts w:ascii="Courier New" w:hAnsi="Courier New" w:cs="Courier New" w:hint="default"/>
      </w:rPr>
    </w:lvl>
    <w:lvl w:ilvl="5" w:tplc="7B88B704">
      <w:start w:val="1"/>
      <w:numFmt w:val="bullet"/>
      <w:lvlText w:val=""/>
      <w:lvlJc w:val="left"/>
      <w:pPr>
        <w:ind w:left="5171" w:hanging="360"/>
      </w:pPr>
      <w:rPr>
        <w:rFonts w:ascii="Wingdings" w:hAnsi="Wingdings" w:hint="default"/>
      </w:rPr>
    </w:lvl>
    <w:lvl w:ilvl="6" w:tplc="9E3E53B0">
      <w:start w:val="1"/>
      <w:numFmt w:val="bullet"/>
      <w:lvlText w:val=""/>
      <w:lvlJc w:val="left"/>
      <w:pPr>
        <w:ind w:left="5891" w:hanging="360"/>
      </w:pPr>
      <w:rPr>
        <w:rFonts w:ascii="Symbol" w:hAnsi="Symbol" w:hint="default"/>
      </w:rPr>
    </w:lvl>
    <w:lvl w:ilvl="7" w:tplc="F0A2FE14">
      <w:start w:val="1"/>
      <w:numFmt w:val="bullet"/>
      <w:lvlText w:val="o"/>
      <w:lvlJc w:val="left"/>
      <w:pPr>
        <w:ind w:left="6611" w:hanging="360"/>
      </w:pPr>
      <w:rPr>
        <w:rFonts w:ascii="Courier New" w:hAnsi="Courier New" w:cs="Courier New" w:hint="default"/>
      </w:rPr>
    </w:lvl>
    <w:lvl w:ilvl="8" w:tplc="E9D084B8">
      <w:start w:val="1"/>
      <w:numFmt w:val="bullet"/>
      <w:lvlText w:val=""/>
      <w:lvlJc w:val="left"/>
      <w:pPr>
        <w:ind w:left="7331" w:hanging="360"/>
      </w:pPr>
      <w:rPr>
        <w:rFonts w:ascii="Wingdings" w:hAnsi="Wingdings" w:hint="default"/>
      </w:rPr>
    </w:lvl>
  </w:abstractNum>
  <w:abstractNum w:abstractNumId="24" w15:restartNumberingAfterBreak="0">
    <w:nsid w:val="4FCE453A"/>
    <w:multiLevelType w:val="hybridMultilevel"/>
    <w:tmpl w:val="6F80F5D4"/>
    <w:lvl w:ilvl="0" w:tplc="5C86D326">
      <w:start w:val="1"/>
      <w:numFmt w:val="decimal"/>
      <w:lvlText w:val="%1."/>
      <w:lvlJc w:val="left"/>
      <w:pPr>
        <w:ind w:left="1080" w:hanging="360"/>
      </w:pPr>
      <w:rPr>
        <w:rFonts w:ascii="Times New Roman" w:hAnsi="Times New Roman" w:cs="Times New Roman"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2B34C5"/>
    <w:multiLevelType w:val="hybridMultilevel"/>
    <w:tmpl w:val="D7964AB4"/>
    <w:lvl w:ilvl="0" w:tplc="B316D630">
      <w:start w:val="1"/>
      <w:numFmt w:val="decimal"/>
      <w:pStyle w:val="af2"/>
      <w:lvlText w:val="%1)"/>
      <w:lvlJc w:val="left"/>
      <w:pPr>
        <w:tabs>
          <w:tab w:val="num" w:pos="927"/>
        </w:tabs>
        <w:ind w:left="927" w:hanging="360"/>
      </w:pPr>
      <w:rPr>
        <w:rFonts w:ascii="Times New Roman" w:hAnsi="Times New Roman" w:hint="default"/>
      </w:rPr>
    </w:lvl>
    <w:lvl w:ilvl="1" w:tplc="A7D0679A" w:tentative="1">
      <w:start w:val="1"/>
      <w:numFmt w:val="lowerLetter"/>
      <w:lvlText w:val="%2."/>
      <w:lvlJc w:val="left"/>
      <w:pPr>
        <w:tabs>
          <w:tab w:val="num" w:pos="1440"/>
        </w:tabs>
        <w:ind w:left="1440" w:hanging="360"/>
      </w:pPr>
    </w:lvl>
    <w:lvl w:ilvl="2" w:tplc="1C44DC18" w:tentative="1">
      <w:start w:val="1"/>
      <w:numFmt w:val="lowerRoman"/>
      <w:lvlText w:val="%3."/>
      <w:lvlJc w:val="right"/>
      <w:pPr>
        <w:tabs>
          <w:tab w:val="num" w:pos="2160"/>
        </w:tabs>
        <w:ind w:left="2160" w:hanging="180"/>
      </w:pPr>
    </w:lvl>
    <w:lvl w:ilvl="3" w:tplc="06B22B26" w:tentative="1">
      <w:start w:val="1"/>
      <w:numFmt w:val="decimal"/>
      <w:lvlText w:val="%4."/>
      <w:lvlJc w:val="left"/>
      <w:pPr>
        <w:tabs>
          <w:tab w:val="num" w:pos="2880"/>
        </w:tabs>
        <w:ind w:left="2880" w:hanging="360"/>
      </w:pPr>
    </w:lvl>
    <w:lvl w:ilvl="4" w:tplc="C29EB09C" w:tentative="1">
      <w:start w:val="1"/>
      <w:numFmt w:val="lowerLetter"/>
      <w:lvlText w:val="%5."/>
      <w:lvlJc w:val="left"/>
      <w:pPr>
        <w:tabs>
          <w:tab w:val="num" w:pos="3600"/>
        </w:tabs>
        <w:ind w:left="3600" w:hanging="360"/>
      </w:pPr>
    </w:lvl>
    <w:lvl w:ilvl="5" w:tplc="DA14F556" w:tentative="1">
      <w:start w:val="1"/>
      <w:numFmt w:val="lowerRoman"/>
      <w:lvlText w:val="%6."/>
      <w:lvlJc w:val="right"/>
      <w:pPr>
        <w:tabs>
          <w:tab w:val="num" w:pos="4320"/>
        </w:tabs>
        <w:ind w:left="4320" w:hanging="180"/>
      </w:pPr>
    </w:lvl>
    <w:lvl w:ilvl="6" w:tplc="67860968" w:tentative="1">
      <w:start w:val="1"/>
      <w:numFmt w:val="decimal"/>
      <w:lvlText w:val="%7."/>
      <w:lvlJc w:val="left"/>
      <w:pPr>
        <w:tabs>
          <w:tab w:val="num" w:pos="5040"/>
        </w:tabs>
        <w:ind w:left="5040" w:hanging="360"/>
      </w:pPr>
    </w:lvl>
    <w:lvl w:ilvl="7" w:tplc="1A6AA50A" w:tentative="1">
      <w:start w:val="1"/>
      <w:numFmt w:val="lowerLetter"/>
      <w:lvlText w:val="%8."/>
      <w:lvlJc w:val="left"/>
      <w:pPr>
        <w:tabs>
          <w:tab w:val="num" w:pos="5760"/>
        </w:tabs>
        <w:ind w:left="5760" w:hanging="360"/>
      </w:pPr>
    </w:lvl>
    <w:lvl w:ilvl="8" w:tplc="EDFEE324" w:tentative="1">
      <w:start w:val="1"/>
      <w:numFmt w:val="lowerRoman"/>
      <w:lvlText w:val="%9."/>
      <w:lvlJc w:val="right"/>
      <w:pPr>
        <w:tabs>
          <w:tab w:val="num" w:pos="6480"/>
        </w:tabs>
        <w:ind w:left="6480" w:hanging="180"/>
      </w:pPr>
    </w:lvl>
  </w:abstractNum>
  <w:abstractNum w:abstractNumId="26" w15:restartNumberingAfterBreak="0">
    <w:nsid w:val="54BC7D50"/>
    <w:multiLevelType w:val="multilevel"/>
    <w:tmpl w:val="0430E84E"/>
    <w:lvl w:ilvl="0">
      <w:start w:val="1"/>
      <w:numFmt w:val="decimal"/>
      <w:lvlText w:val="Приложение № %1. "/>
      <w:lvlJc w:val="left"/>
      <w:pPr>
        <w:tabs>
          <w:tab w:val="num" w:pos="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FFFFFF"/>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f3"/>
      <w:lvlText w:val="%2."/>
      <w:lvlJc w:val="left"/>
      <w:pPr>
        <w:tabs>
          <w:tab w:val="num" w:pos="-7371"/>
        </w:tabs>
        <w:ind w:left="-7371" w:hanging="851"/>
      </w:pPr>
      <w:rPr>
        <w:rFonts w:hint="default"/>
      </w:rPr>
    </w:lvl>
    <w:lvl w:ilvl="2">
      <w:start w:val="1"/>
      <w:numFmt w:val="decimal"/>
      <w:lvlText w:val="%2.%3."/>
      <w:lvlJc w:val="left"/>
      <w:pPr>
        <w:tabs>
          <w:tab w:val="num" w:pos="-7371"/>
        </w:tabs>
        <w:ind w:left="-7371" w:hanging="851"/>
      </w:pPr>
      <w:rPr>
        <w:rFonts w:hint="default"/>
      </w:rPr>
    </w:lvl>
    <w:lvl w:ilvl="3">
      <w:start w:val="1"/>
      <w:numFmt w:val="decimal"/>
      <w:pStyle w:val="af4"/>
      <w:lvlText w:val="%2.%3.%4."/>
      <w:lvlJc w:val="left"/>
      <w:pPr>
        <w:tabs>
          <w:tab w:val="num" w:pos="-7371"/>
        </w:tabs>
        <w:ind w:left="-7371" w:hanging="851"/>
      </w:pPr>
      <w:rPr>
        <w:rFonts w:hint="default"/>
      </w:rPr>
    </w:lvl>
    <w:lvl w:ilvl="4">
      <w:start w:val="1"/>
      <w:numFmt w:val="decimal"/>
      <w:pStyle w:val="4-"/>
      <w:lvlText w:val="%2.%3.%4.%5."/>
      <w:lvlJc w:val="left"/>
      <w:pPr>
        <w:tabs>
          <w:tab w:val="num" w:pos="-7371"/>
        </w:tabs>
        <w:ind w:left="-7371" w:hanging="851"/>
      </w:pPr>
      <w:rPr>
        <w:rFonts w:hint="default"/>
      </w:rPr>
    </w:lvl>
    <w:lvl w:ilvl="5">
      <w:start w:val="1"/>
      <w:numFmt w:val="decimal"/>
      <w:lvlText w:val="%1.%2.%3.%4.%5.%6."/>
      <w:lvlJc w:val="left"/>
      <w:pPr>
        <w:tabs>
          <w:tab w:val="num" w:pos="-5342"/>
        </w:tabs>
        <w:ind w:left="-5486" w:hanging="936"/>
      </w:pPr>
      <w:rPr>
        <w:rFonts w:hint="default"/>
      </w:rPr>
    </w:lvl>
    <w:lvl w:ilvl="6">
      <w:start w:val="1"/>
      <w:numFmt w:val="decimal"/>
      <w:lvlText w:val="%1.%2.%3.%4.%5.%6.%7."/>
      <w:lvlJc w:val="left"/>
      <w:pPr>
        <w:tabs>
          <w:tab w:val="num" w:pos="-4622"/>
        </w:tabs>
        <w:ind w:left="-4982" w:hanging="1080"/>
      </w:pPr>
      <w:rPr>
        <w:rFonts w:hint="default"/>
      </w:rPr>
    </w:lvl>
    <w:lvl w:ilvl="7">
      <w:start w:val="1"/>
      <w:numFmt w:val="decimal"/>
      <w:lvlText w:val="%1.%2.%3.%4.%5.%6.%7.%8."/>
      <w:lvlJc w:val="left"/>
      <w:pPr>
        <w:tabs>
          <w:tab w:val="num" w:pos="-4262"/>
        </w:tabs>
        <w:ind w:left="-4478" w:hanging="1224"/>
      </w:pPr>
      <w:rPr>
        <w:rFonts w:hint="default"/>
      </w:rPr>
    </w:lvl>
    <w:lvl w:ilvl="8">
      <w:start w:val="1"/>
      <w:numFmt w:val="decimal"/>
      <w:lvlText w:val="%1.%2.%3.%4.%5.%6.%7.%8.%9."/>
      <w:lvlJc w:val="left"/>
      <w:pPr>
        <w:tabs>
          <w:tab w:val="num" w:pos="-3542"/>
        </w:tabs>
        <w:ind w:left="-3902" w:hanging="1440"/>
      </w:pPr>
      <w:rPr>
        <w:rFonts w:hint="default"/>
      </w:rPr>
    </w:lvl>
  </w:abstractNum>
  <w:abstractNum w:abstractNumId="27" w15:restartNumberingAfterBreak="0">
    <w:nsid w:val="57DD708E"/>
    <w:multiLevelType w:val="multilevel"/>
    <w:tmpl w:val="FE548182"/>
    <w:lvl w:ilvl="0">
      <w:start w:val="1"/>
      <w:numFmt w:val="decimal"/>
      <w:pStyle w:val="af5"/>
      <w:lvlText w:val="%1."/>
      <w:lvlJc w:val="left"/>
      <w:pPr>
        <w:tabs>
          <w:tab w:val="num" w:pos="360"/>
        </w:tabs>
        <w:ind w:left="360" w:hanging="360"/>
      </w:pPr>
      <w:rPr>
        <w:rFonts w:hint="default"/>
      </w:rPr>
    </w:lvl>
    <w:lvl w:ilvl="1">
      <w:start w:val="1"/>
      <w:numFmt w:val="decimal"/>
      <w:pStyle w:val="af6"/>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831531"/>
    <w:multiLevelType w:val="hybridMultilevel"/>
    <w:tmpl w:val="9C70DF1A"/>
    <w:lvl w:ilvl="0" w:tplc="735C21B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A93C5A"/>
    <w:multiLevelType w:val="hybridMultilevel"/>
    <w:tmpl w:val="5D2CE400"/>
    <w:lvl w:ilvl="0" w:tplc="D5F22F6E">
      <w:start w:val="1"/>
      <w:numFmt w:val="russianLower"/>
      <w:pStyle w:val="af7"/>
      <w:lvlText w:val="%1)"/>
      <w:lvlJc w:val="left"/>
      <w:pPr>
        <w:tabs>
          <w:tab w:val="num" w:pos="1418"/>
        </w:tabs>
        <w:ind w:left="1418" w:hanging="567"/>
      </w:pPr>
      <w:rPr>
        <w:rFonts w:hint="default"/>
      </w:rPr>
    </w:lvl>
    <w:lvl w:ilvl="1" w:tplc="E688A0B8" w:tentative="1">
      <w:start w:val="1"/>
      <w:numFmt w:val="lowerLetter"/>
      <w:lvlText w:val="%2."/>
      <w:lvlJc w:val="left"/>
      <w:pPr>
        <w:tabs>
          <w:tab w:val="num" w:pos="1440"/>
        </w:tabs>
        <w:ind w:left="1440" w:hanging="360"/>
      </w:pPr>
    </w:lvl>
    <w:lvl w:ilvl="2" w:tplc="1CE6F826" w:tentative="1">
      <w:start w:val="1"/>
      <w:numFmt w:val="lowerRoman"/>
      <w:lvlText w:val="%3."/>
      <w:lvlJc w:val="right"/>
      <w:pPr>
        <w:tabs>
          <w:tab w:val="num" w:pos="2160"/>
        </w:tabs>
        <w:ind w:left="2160" w:hanging="180"/>
      </w:pPr>
    </w:lvl>
    <w:lvl w:ilvl="3" w:tplc="776E129A" w:tentative="1">
      <w:start w:val="1"/>
      <w:numFmt w:val="decimal"/>
      <w:lvlText w:val="%4."/>
      <w:lvlJc w:val="left"/>
      <w:pPr>
        <w:tabs>
          <w:tab w:val="num" w:pos="2880"/>
        </w:tabs>
        <w:ind w:left="2880" w:hanging="360"/>
      </w:pPr>
    </w:lvl>
    <w:lvl w:ilvl="4" w:tplc="22043900" w:tentative="1">
      <w:start w:val="1"/>
      <w:numFmt w:val="lowerLetter"/>
      <w:lvlText w:val="%5."/>
      <w:lvlJc w:val="left"/>
      <w:pPr>
        <w:tabs>
          <w:tab w:val="num" w:pos="3600"/>
        </w:tabs>
        <w:ind w:left="3600" w:hanging="360"/>
      </w:pPr>
    </w:lvl>
    <w:lvl w:ilvl="5" w:tplc="47B43308" w:tentative="1">
      <w:start w:val="1"/>
      <w:numFmt w:val="lowerRoman"/>
      <w:lvlText w:val="%6."/>
      <w:lvlJc w:val="right"/>
      <w:pPr>
        <w:tabs>
          <w:tab w:val="num" w:pos="4320"/>
        </w:tabs>
        <w:ind w:left="4320" w:hanging="180"/>
      </w:pPr>
    </w:lvl>
    <w:lvl w:ilvl="6" w:tplc="02B06FD6" w:tentative="1">
      <w:start w:val="1"/>
      <w:numFmt w:val="decimal"/>
      <w:lvlText w:val="%7."/>
      <w:lvlJc w:val="left"/>
      <w:pPr>
        <w:tabs>
          <w:tab w:val="num" w:pos="5040"/>
        </w:tabs>
        <w:ind w:left="5040" w:hanging="360"/>
      </w:pPr>
    </w:lvl>
    <w:lvl w:ilvl="7" w:tplc="E13E9BD8" w:tentative="1">
      <w:start w:val="1"/>
      <w:numFmt w:val="lowerLetter"/>
      <w:lvlText w:val="%8."/>
      <w:lvlJc w:val="left"/>
      <w:pPr>
        <w:tabs>
          <w:tab w:val="num" w:pos="5760"/>
        </w:tabs>
        <w:ind w:left="5760" w:hanging="360"/>
      </w:pPr>
    </w:lvl>
    <w:lvl w:ilvl="8" w:tplc="411C35A8" w:tentative="1">
      <w:start w:val="1"/>
      <w:numFmt w:val="lowerRoman"/>
      <w:lvlText w:val="%9."/>
      <w:lvlJc w:val="right"/>
      <w:pPr>
        <w:tabs>
          <w:tab w:val="num" w:pos="6480"/>
        </w:tabs>
        <w:ind w:left="6480" w:hanging="180"/>
      </w:pPr>
    </w:lvl>
  </w:abstractNum>
  <w:abstractNum w:abstractNumId="30" w15:restartNumberingAfterBreak="0">
    <w:nsid w:val="5D1A0A4E"/>
    <w:multiLevelType w:val="multilevel"/>
    <w:tmpl w:val="67744A82"/>
    <w:lvl w:ilvl="0">
      <w:start w:val="1"/>
      <w:numFmt w:val="decimal"/>
      <w:pStyle w:val="af8"/>
      <w:lvlText w:val="%1."/>
      <w:lvlJc w:val="left"/>
      <w:pPr>
        <w:tabs>
          <w:tab w:val="num" w:pos="851"/>
        </w:tabs>
        <w:ind w:left="851" w:hanging="851"/>
      </w:pPr>
      <w:rPr>
        <w:rFonts w:hint="default"/>
      </w:rPr>
    </w:lvl>
    <w:lvl w:ilvl="1">
      <w:start w:val="1"/>
      <w:numFmt w:val="decimal"/>
      <w:pStyle w:val="af9"/>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98189C"/>
    <w:multiLevelType w:val="hybridMultilevel"/>
    <w:tmpl w:val="D63AFCAE"/>
    <w:lvl w:ilvl="0" w:tplc="2BF82026">
      <w:start w:val="1"/>
      <w:numFmt w:val="bullet"/>
      <w:pStyle w:val="afa"/>
      <w:lvlText w:val=""/>
      <w:lvlJc w:val="left"/>
      <w:pPr>
        <w:tabs>
          <w:tab w:val="num" w:pos="754"/>
        </w:tabs>
        <w:ind w:left="754" w:hanging="360"/>
      </w:pPr>
      <w:rPr>
        <w:rFonts w:ascii="Wingdings" w:hAnsi="Wingdings" w:hint="default"/>
      </w:rPr>
    </w:lvl>
    <w:lvl w:ilvl="1" w:tplc="BF3E265A">
      <w:start w:val="1"/>
      <w:numFmt w:val="bullet"/>
      <w:lvlText w:val=""/>
      <w:lvlJc w:val="left"/>
      <w:pPr>
        <w:tabs>
          <w:tab w:val="num" w:pos="1440"/>
        </w:tabs>
        <w:ind w:left="1440" w:hanging="360"/>
      </w:pPr>
      <w:rPr>
        <w:rFonts w:ascii="Symbol" w:hAnsi="Symbol" w:hint="default"/>
      </w:rPr>
    </w:lvl>
    <w:lvl w:ilvl="2" w:tplc="94E46CA4" w:tentative="1">
      <w:start w:val="1"/>
      <w:numFmt w:val="bullet"/>
      <w:lvlText w:val=""/>
      <w:lvlJc w:val="left"/>
      <w:pPr>
        <w:tabs>
          <w:tab w:val="num" w:pos="2160"/>
        </w:tabs>
        <w:ind w:left="2160" w:hanging="360"/>
      </w:pPr>
      <w:rPr>
        <w:rFonts w:ascii="Wingdings" w:hAnsi="Wingdings" w:hint="default"/>
      </w:rPr>
    </w:lvl>
    <w:lvl w:ilvl="3" w:tplc="48041AD0" w:tentative="1">
      <w:start w:val="1"/>
      <w:numFmt w:val="bullet"/>
      <w:lvlText w:val=""/>
      <w:lvlJc w:val="left"/>
      <w:pPr>
        <w:tabs>
          <w:tab w:val="num" w:pos="2880"/>
        </w:tabs>
        <w:ind w:left="2880" w:hanging="360"/>
      </w:pPr>
      <w:rPr>
        <w:rFonts w:ascii="Symbol" w:hAnsi="Symbol" w:hint="default"/>
      </w:rPr>
    </w:lvl>
    <w:lvl w:ilvl="4" w:tplc="E8409A48" w:tentative="1">
      <w:start w:val="1"/>
      <w:numFmt w:val="bullet"/>
      <w:lvlText w:val="o"/>
      <w:lvlJc w:val="left"/>
      <w:pPr>
        <w:tabs>
          <w:tab w:val="num" w:pos="3600"/>
        </w:tabs>
        <w:ind w:left="3600" w:hanging="360"/>
      </w:pPr>
      <w:rPr>
        <w:rFonts w:ascii="Courier New" w:hAnsi="Courier New" w:hint="default"/>
      </w:rPr>
    </w:lvl>
    <w:lvl w:ilvl="5" w:tplc="5224838C" w:tentative="1">
      <w:start w:val="1"/>
      <w:numFmt w:val="bullet"/>
      <w:lvlText w:val=""/>
      <w:lvlJc w:val="left"/>
      <w:pPr>
        <w:tabs>
          <w:tab w:val="num" w:pos="4320"/>
        </w:tabs>
        <w:ind w:left="4320" w:hanging="360"/>
      </w:pPr>
      <w:rPr>
        <w:rFonts w:ascii="Wingdings" w:hAnsi="Wingdings" w:hint="default"/>
      </w:rPr>
    </w:lvl>
    <w:lvl w:ilvl="6" w:tplc="17AEDDE6" w:tentative="1">
      <w:start w:val="1"/>
      <w:numFmt w:val="bullet"/>
      <w:lvlText w:val=""/>
      <w:lvlJc w:val="left"/>
      <w:pPr>
        <w:tabs>
          <w:tab w:val="num" w:pos="5040"/>
        </w:tabs>
        <w:ind w:left="5040" w:hanging="360"/>
      </w:pPr>
      <w:rPr>
        <w:rFonts w:ascii="Symbol" w:hAnsi="Symbol" w:hint="default"/>
      </w:rPr>
    </w:lvl>
    <w:lvl w:ilvl="7" w:tplc="5768A068" w:tentative="1">
      <w:start w:val="1"/>
      <w:numFmt w:val="bullet"/>
      <w:lvlText w:val="o"/>
      <w:lvlJc w:val="left"/>
      <w:pPr>
        <w:tabs>
          <w:tab w:val="num" w:pos="5760"/>
        </w:tabs>
        <w:ind w:left="5760" w:hanging="360"/>
      </w:pPr>
      <w:rPr>
        <w:rFonts w:ascii="Courier New" w:hAnsi="Courier New" w:hint="default"/>
      </w:rPr>
    </w:lvl>
    <w:lvl w:ilvl="8" w:tplc="52EA610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BAB5617"/>
    <w:multiLevelType w:val="hybridMultilevel"/>
    <w:tmpl w:val="6F80F5D4"/>
    <w:lvl w:ilvl="0" w:tplc="5C86D326">
      <w:start w:val="1"/>
      <w:numFmt w:val="decimal"/>
      <w:lvlText w:val="%1."/>
      <w:lvlJc w:val="left"/>
      <w:pPr>
        <w:ind w:left="1080" w:hanging="360"/>
      </w:pPr>
      <w:rPr>
        <w:rFonts w:ascii="Times New Roman" w:hAnsi="Times New Roman" w:cs="Times New Roman"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4A6DF6"/>
    <w:multiLevelType w:val="hybridMultilevel"/>
    <w:tmpl w:val="A96C0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0"/>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B02E9D"/>
    <w:multiLevelType w:val="hybridMultilevel"/>
    <w:tmpl w:val="9C70DF1A"/>
    <w:lvl w:ilvl="0" w:tplc="735C21B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95F75"/>
    <w:multiLevelType w:val="hybridMultilevel"/>
    <w:tmpl w:val="28E07100"/>
    <w:lvl w:ilvl="0" w:tplc="E7B4949E">
      <w:start w:val="1"/>
      <w:numFmt w:val="bullet"/>
      <w:pStyle w:val="0"/>
      <w:lvlText w:val=""/>
      <w:lvlJc w:val="left"/>
      <w:pPr>
        <w:tabs>
          <w:tab w:val="num" w:pos="851"/>
        </w:tabs>
        <w:ind w:left="851" w:hanging="567"/>
      </w:pPr>
      <w:rPr>
        <w:rFonts w:ascii="Symbol" w:hAnsi="Symbol" w:hint="default"/>
      </w:rPr>
    </w:lvl>
    <w:lvl w:ilvl="1" w:tplc="183AF122" w:tentative="1">
      <w:start w:val="1"/>
      <w:numFmt w:val="bullet"/>
      <w:lvlText w:val="o"/>
      <w:lvlJc w:val="left"/>
      <w:pPr>
        <w:tabs>
          <w:tab w:val="num" w:pos="1724"/>
        </w:tabs>
        <w:ind w:left="1724" w:hanging="360"/>
      </w:pPr>
      <w:rPr>
        <w:rFonts w:ascii="Courier New" w:hAnsi="Courier New" w:cs="Courier New" w:hint="default"/>
      </w:rPr>
    </w:lvl>
    <w:lvl w:ilvl="2" w:tplc="58B23AEE" w:tentative="1">
      <w:start w:val="1"/>
      <w:numFmt w:val="bullet"/>
      <w:lvlText w:val=""/>
      <w:lvlJc w:val="left"/>
      <w:pPr>
        <w:tabs>
          <w:tab w:val="num" w:pos="2444"/>
        </w:tabs>
        <w:ind w:left="2444" w:hanging="360"/>
      </w:pPr>
      <w:rPr>
        <w:rFonts w:ascii="Wingdings" w:hAnsi="Wingdings" w:hint="default"/>
      </w:rPr>
    </w:lvl>
    <w:lvl w:ilvl="3" w:tplc="40BAA860" w:tentative="1">
      <w:start w:val="1"/>
      <w:numFmt w:val="bullet"/>
      <w:lvlText w:val=""/>
      <w:lvlJc w:val="left"/>
      <w:pPr>
        <w:tabs>
          <w:tab w:val="num" w:pos="3164"/>
        </w:tabs>
        <w:ind w:left="3164" w:hanging="360"/>
      </w:pPr>
      <w:rPr>
        <w:rFonts w:ascii="Symbol" w:hAnsi="Symbol" w:hint="default"/>
      </w:rPr>
    </w:lvl>
    <w:lvl w:ilvl="4" w:tplc="0444ED6E">
      <w:start w:val="1"/>
      <w:numFmt w:val="bullet"/>
      <w:lvlText w:val="o"/>
      <w:lvlJc w:val="left"/>
      <w:pPr>
        <w:tabs>
          <w:tab w:val="num" w:pos="3884"/>
        </w:tabs>
        <w:ind w:left="3884" w:hanging="360"/>
      </w:pPr>
      <w:rPr>
        <w:rFonts w:ascii="Courier New" w:hAnsi="Courier New" w:cs="Courier New" w:hint="default"/>
      </w:rPr>
    </w:lvl>
    <w:lvl w:ilvl="5" w:tplc="36082848" w:tentative="1">
      <w:start w:val="1"/>
      <w:numFmt w:val="bullet"/>
      <w:lvlText w:val=""/>
      <w:lvlJc w:val="left"/>
      <w:pPr>
        <w:tabs>
          <w:tab w:val="num" w:pos="4604"/>
        </w:tabs>
        <w:ind w:left="4604" w:hanging="360"/>
      </w:pPr>
      <w:rPr>
        <w:rFonts w:ascii="Wingdings" w:hAnsi="Wingdings" w:hint="default"/>
      </w:rPr>
    </w:lvl>
    <w:lvl w:ilvl="6" w:tplc="9B8E3936" w:tentative="1">
      <w:start w:val="1"/>
      <w:numFmt w:val="bullet"/>
      <w:lvlText w:val=""/>
      <w:lvlJc w:val="left"/>
      <w:pPr>
        <w:tabs>
          <w:tab w:val="num" w:pos="5324"/>
        </w:tabs>
        <w:ind w:left="5324" w:hanging="360"/>
      </w:pPr>
      <w:rPr>
        <w:rFonts w:ascii="Symbol" w:hAnsi="Symbol" w:hint="default"/>
      </w:rPr>
    </w:lvl>
    <w:lvl w:ilvl="7" w:tplc="43044298" w:tentative="1">
      <w:start w:val="1"/>
      <w:numFmt w:val="bullet"/>
      <w:lvlText w:val="o"/>
      <w:lvlJc w:val="left"/>
      <w:pPr>
        <w:tabs>
          <w:tab w:val="num" w:pos="6044"/>
        </w:tabs>
        <w:ind w:left="6044" w:hanging="360"/>
      </w:pPr>
      <w:rPr>
        <w:rFonts w:ascii="Courier New" w:hAnsi="Courier New" w:cs="Courier New" w:hint="default"/>
      </w:rPr>
    </w:lvl>
    <w:lvl w:ilvl="8" w:tplc="2A625708"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729811D2"/>
    <w:multiLevelType w:val="hybridMultilevel"/>
    <w:tmpl w:val="C652C9F0"/>
    <w:lvl w:ilvl="0" w:tplc="DBDAE932">
      <w:start w:val="1"/>
      <w:numFmt w:val="decimal"/>
      <w:pStyle w:val="afb"/>
      <w:lvlText w:val="Приложение № %1. "/>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D036CE"/>
    <w:multiLevelType w:val="hybridMultilevel"/>
    <w:tmpl w:val="1734AF3C"/>
    <w:lvl w:ilvl="0" w:tplc="49D24BE2">
      <w:start w:val="1"/>
      <w:numFmt w:val="decimal"/>
      <w:pStyle w:val="afc"/>
      <w:lvlText w:val="%1)"/>
      <w:lvlJc w:val="left"/>
      <w:pPr>
        <w:ind w:left="720" w:hanging="360"/>
      </w:pPr>
      <w:rPr>
        <w:rFonts w:ascii="Times New Roman" w:hAnsi="Times New Roman" w:hint="default"/>
        <w:b w:val="0"/>
        <w:i w:val="0"/>
        <w:sz w:val="24"/>
      </w:rPr>
    </w:lvl>
    <w:lvl w:ilvl="1" w:tplc="88A81154" w:tentative="1">
      <w:start w:val="1"/>
      <w:numFmt w:val="lowerLetter"/>
      <w:lvlText w:val="%2."/>
      <w:lvlJc w:val="left"/>
      <w:pPr>
        <w:ind w:left="1440" w:hanging="360"/>
      </w:pPr>
    </w:lvl>
    <w:lvl w:ilvl="2" w:tplc="3E90AFD6">
      <w:start w:val="1"/>
      <w:numFmt w:val="lowerRoman"/>
      <w:lvlText w:val="%3."/>
      <w:lvlJc w:val="right"/>
      <w:pPr>
        <w:ind w:left="2160" w:hanging="180"/>
      </w:pPr>
    </w:lvl>
    <w:lvl w:ilvl="3" w:tplc="48BE1718" w:tentative="1">
      <w:start w:val="1"/>
      <w:numFmt w:val="decimal"/>
      <w:lvlText w:val="%4."/>
      <w:lvlJc w:val="left"/>
      <w:pPr>
        <w:ind w:left="2880" w:hanging="360"/>
      </w:pPr>
    </w:lvl>
    <w:lvl w:ilvl="4" w:tplc="3AE834F4" w:tentative="1">
      <w:start w:val="1"/>
      <w:numFmt w:val="lowerLetter"/>
      <w:lvlText w:val="%5."/>
      <w:lvlJc w:val="left"/>
      <w:pPr>
        <w:ind w:left="3600" w:hanging="360"/>
      </w:pPr>
    </w:lvl>
    <w:lvl w:ilvl="5" w:tplc="C38C780C" w:tentative="1">
      <w:start w:val="1"/>
      <w:numFmt w:val="lowerRoman"/>
      <w:lvlText w:val="%6."/>
      <w:lvlJc w:val="right"/>
      <w:pPr>
        <w:ind w:left="4320" w:hanging="180"/>
      </w:pPr>
    </w:lvl>
    <w:lvl w:ilvl="6" w:tplc="F51480BE" w:tentative="1">
      <w:start w:val="1"/>
      <w:numFmt w:val="decimal"/>
      <w:lvlText w:val="%7."/>
      <w:lvlJc w:val="left"/>
      <w:pPr>
        <w:ind w:left="5040" w:hanging="360"/>
      </w:pPr>
    </w:lvl>
    <w:lvl w:ilvl="7" w:tplc="7B74B438" w:tentative="1">
      <w:start w:val="1"/>
      <w:numFmt w:val="lowerLetter"/>
      <w:lvlText w:val="%8."/>
      <w:lvlJc w:val="left"/>
      <w:pPr>
        <w:ind w:left="5760" w:hanging="360"/>
      </w:pPr>
    </w:lvl>
    <w:lvl w:ilvl="8" w:tplc="7FDEE426" w:tentative="1">
      <w:start w:val="1"/>
      <w:numFmt w:val="lowerRoman"/>
      <w:lvlText w:val="%9."/>
      <w:lvlJc w:val="right"/>
      <w:pPr>
        <w:ind w:left="6480" w:hanging="180"/>
      </w:pPr>
    </w:lvl>
  </w:abstractNum>
  <w:abstractNum w:abstractNumId="40" w15:restartNumberingAfterBreak="0">
    <w:nsid w:val="7D365601"/>
    <w:multiLevelType w:val="hybridMultilevel"/>
    <w:tmpl w:val="21122FE8"/>
    <w:lvl w:ilvl="0" w:tplc="FFFFFFFF">
      <w:start w:val="1"/>
      <w:numFmt w:val="decimal"/>
      <w:pStyle w:val="Pointnumber"/>
      <w:lvlText w:val="%1)"/>
      <w:lvlJc w:val="left"/>
      <w:pPr>
        <w:ind w:left="121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3"/>
  </w:num>
  <w:num w:numId="2">
    <w:abstractNumId w:val="2"/>
  </w:num>
  <w:num w:numId="3">
    <w:abstractNumId w:val="1"/>
  </w:num>
  <w:num w:numId="4">
    <w:abstractNumId w:val="0"/>
  </w:num>
  <w:num w:numId="5">
    <w:abstractNumId w:val="32"/>
  </w:num>
  <w:num w:numId="6">
    <w:abstractNumId w:val="7"/>
  </w:num>
  <w:num w:numId="7">
    <w:abstractNumId w:val="19"/>
  </w:num>
  <w:num w:numId="8">
    <w:abstractNumId w:val="16"/>
  </w:num>
  <w:num w:numId="9">
    <w:abstractNumId w:val="5"/>
  </w:num>
  <w:num w:numId="10">
    <w:abstractNumId w:val="20"/>
  </w:num>
  <w:num w:numId="11">
    <w:abstractNumId w:val="18"/>
  </w:num>
  <w:num w:numId="12">
    <w:abstractNumId w:val="8"/>
  </w:num>
  <w:num w:numId="13">
    <w:abstractNumId w:val="15"/>
  </w:num>
  <w:num w:numId="14">
    <w:abstractNumId w:val="39"/>
  </w:num>
  <w:num w:numId="15">
    <w:abstractNumId w:val="4"/>
  </w:num>
  <w:num w:numId="16">
    <w:abstractNumId w:val="6"/>
  </w:num>
  <w:num w:numId="17">
    <w:abstractNumId w:val="14"/>
  </w:num>
  <w:num w:numId="18">
    <w:abstractNumId w:val="40"/>
  </w:num>
  <w:num w:numId="19">
    <w:abstractNumId w:val="25"/>
  </w:num>
  <w:num w:numId="20">
    <w:abstractNumId w:val="21"/>
  </w:num>
  <w:num w:numId="21">
    <w:abstractNumId w:val="38"/>
  </w:num>
  <w:num w:numId="22">
    <w:abstractNumId w:val="35"/>
  </w:num>
  <w:num w:numId="23">
    <w:abstractNumId w:val="31"/>
  </w:num>
  <w:num w:numId="24">
    <w:abstractNumId w:val="26"/>
  </w:num>
  <w:num w:numId="25">
    <w:abstractNumId w:val="2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7"/>
  </w:num>
  <w:num w:numId="29">
    <w:abstractNumId w:val="22"/>
  </w:num>
  <w:num w:numId="30">
    <w:abstractNumId w:val="11"/>
  </w:num>
  <w:num w:numId="31">
    <w:abstractNumId w:val="37"/>
  </w:num>
  <w:num w:numId="32">
    <w:abstractNumId w:val="29"/>
  </w:num>
  <w:num w:numId="33">
    <w:abstractNumId w:val="10"/>
  </w:num>
  <w:num w:numId="34">
    <w:abstractNumId w:val="10"/>
  </w:num>
  <w:num w:numId="35">
    <w:abstractNumId w:val="10"/>
  </w:num>
  <w:num w:numId="36">
    <w:abstractNumId w:val="17"/>
  </w:num>
  <w:num w:numId="37">
    <w:abstractNumId w:val="36"/>
  </w:num>
  <w:num w:numId="38">
    <w:abstractNumId w:val="28"/>
  </w:num>
  <w:num w:numId="39">
    <w:abstractNumId w:val="34"/>
  </w:num>
  <w:num w:numId="40">
    <w:abstractNumId w:val="9"/>
  </w:num>
  <w:num w:numId="41">
    <w:abstractNumId w:val="13"/>
  </w:num>
  <w:num w:numId="42">
    <w:abstractNumId w:val="33"/>
  </w:num>
  <w:num w:numId="4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D4"/>
    <w:rsid w:val="00031778"/>
    <w:rsid w:val="00057AEE"/>
    <w:rsid w:val="000D57A0"/>
    <w:rsid w:val="000E3381"/>
    <w:rsid w:val="000F3F40"/>
    <w:rsid w:val="000F6E5C"/>
    <w:rsid w:val="00147478"/>
    <w:rsid w:val="001B219E"/>
    <w:rsid w:val="002A77D7"/>
    <w:rsid w:val="002C0270"/>
    <w:rsid w:val="003A2420"/>
    <w:rsid w:val="003F5197"/>
    <w:rsid w:val="004153CC"/>
    <w:rsid w:val="00441688"/>
    <w:rsid w:val="00467B15"/>
    <w:rsid w:val="004A4FEA"/>
    <w:rsid w:val="004E4AB6"/>
    <w:rsid w:val="005126E8"/>
    <w:rsid w:val="00546116"/>
    <w:rsid w:val="00572E86"/>
    <w:rsid w:val="005D3893"/>
    <w:rsid w:val="00656163"/>
    <w:rsid w:val="00666F80"/>
    <w:rsid w:val="00762178"/>
    <w:rsid w:val="00766643"/>
    <w:rsid w:val="007744A6"/>
    <w:rsid w:val="007A62E6"/>
    <w:rsid w:val="007B15CB"/>
    <w:rsid w:val="007C3EEB"/>
    <w:rsid w:val="007E1F93"/>
    <w:rsid w:val="00816300"/>
    <w:rsid w:val="00872811"/>
    <w:rsid w:val="008E3EDA"/>
    <w:rsid w:val="00927B8D"/>
    <w:rsid w:val="0099120E"/>
    <w:rsid w:val="009F6CC0"/>
    <w:rsid w:val="00A550D4"/>
    <w:rsid w:val="00AA7376"/>
    <w:rsid w:val="00B07FB7"/>
    <w:rsid w:val="00BD5DB7"/>
    <w:rsid w:val="00BE5F42"/>
    <w:rsid w:val="00BE6BF0"/>
    <w:rsid w:val="00BF1138"/>
    <w:rsid w:val="00C61481"/>
    <w:rsid w:val="00C843C0"/>
    <w:rsid w:val="00C97887"/>
    <w:rsid w:val="00CA3050"/>
    <w:rsid w:val="00D04FB1"/>
    <w:rsid w:val="00DF6F60"/>
    <w:rsid w:val="00E43798"/>
    <w:rsid w:val="00E55FD2"/>
    <w:rsid w:val="00ED574B"/>
    <w:rsid w:val="00F76570"/>
    <w:rsid w:val="00FC4604"/>
    <w:rsid w:val="00FC54D2"/>
    <w:rsid w:val="00FD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E12E1-1753-469D-A830-501DF72C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d">
    <w:name w:val="Normal"/>
    <w:qFormat/>
    <w:rsid w:val="007C3EEB"/>
    <w:rPr>
      <w:lang w:val="en-US"/>
    </w:rPr>
  </w:style>
  <w:style w:type="paragraph" w:styleId="1">
    <w:name w:val="heading 1"/>
    <w:basedOn w:val="afd"/>
    <w:next w:val="afd"/>
    <w:link w:val="11"/>
    <w:qFormat/>
    <w:rsid w:val="00656163"/>
    <w:pPr>
      <w:keepNext/>
      <w:ind w:left="4809" w:firstLine="720"/>
      <w:outlineLvl w:val="0"/>
    </w:pPr>
    <w:rPr>
      <w:rFonts w:ascii="Times New Roman CYR" w:eastAsia="Times New Roman" w:hAnsi="Times New Roman CYR"/>
      <w:b/>
    </w:rPr>
  </w:style>
  <w:style w:type="paragraph" w:styleId="21">
    <w:name w:val="heading 2"/>
    <w:basedOn w:val="afd"/>
    <w:next w:val="afd"/>
    <w:link w:val="210"/>
    <w:qFormat/>
    <w:rsid w:val="00656163"/>
    <w:pPr>
      <w:keepNext/>
      <w:jc w:val="center"/>
      <w:outlineLvl w:val="1"/>
    </w:pPr>
    <w:rPr>
      <w:rFonts w:eastAsiaTheme="majorEastAsia" w:cstheme="majorBidi"/>
      <w:b/>
    </w:rPr>
  </w:style>
  <w:style w:type="paragraph" w:styleId="30">
    <w:name w:val="heading 3"/>
    <w:basedOn w:val="afd"/>
    <w:next w:val="afd"/>
    <w:link w:val="31"/>
    <w:qFormat/>
    <w:rsid w:val="00656163"/>
    <w:pPr>
      <w:keepNext/>
      <w:spacing w:before="120"/>
      <w:outlineLvl w:val="2"/>
    </w:pPr>
    <w:rPr>
      <w:rFonts w:ascii="Times New Roman CYR" w:eastAsiaTheme="majorEastAsia" w:hAnsi="Times New Roman CYR" w:cstheme="majorBidi"/>
      <w:b/>
    </w:rPr>
  </w:style>
  <w:style w:type="paragraph" w:styleId="4">
    <w:name w:val="heading 4"/>
    <w:basedOn w:val="afd"/>
    <w:next w:val="afd"/>
    <w:link w:val="40"/>
    <w:qFormat/>
    <w:rsid w:val="00656163"/>
    <w:pPr>
      <w:keepNext/>
      <w:spacing w:before="120" w:after="120"/>
      <w:outlineLvl w:val="3"/>
    </w:pPr>
    <w:rPr>
      <w:rFonts w:eastAsiaTheme="majorEastAsia" w:cstheme="majorBidi"/>
      <w:b/>
      <w:bCs/>
    </w:rPr>
  </w:style>
  <w:style w:type="paragraph" w:styleId="50">
    <w:name w:val="heading 5"/>
    <w:basedOn w:val="afd"/>
    <w:next w:val="afd"/>
    <w:link w:val="51"/>
    <w:qFormat/>
    <w:rsid w:val="00656163"/>
    <w:pPr>
      <w:spacing w:before="240" w:after="60"/>
      <w:outlineLvl w:val="4"/>
    </w:pPr>
    <w:rPr>
      <w:rFonts w:eastAsia="Times New Roman"/>
      <w:b/>
      <w:bCs/>
      <w:i/>
      <w:iCs/>
      <w:sz w:val="26"/>
      <w:szCs w:val="26"/>
    </w:rPr>
  </w:style>
  <w:style w:type="paragraph" w:styleId="60">
    <w:name w:val="heading 6"/>
    <w:basedOn w:val="afd"/>
    <w:next w:val="afd"/>
    <w:link w:val="61"/>
    <w:qFormat/>
    <w:rsid w:val="00656163"/>
    <w:pPr>
      <w:keepNext/>
      <w:jc w:val="center"/>
      <w:outlineLvl w:val="5"/>
    </w:pPr>
    <w:rPr>
      <w:rFonts w:eastAsia="Times New Roman"/>
      <w:b/>
      <w:bCs/>
      <w:sz w:val="28"/>
    </w:rPr>
  </w:style>
  <w:style w:type="paragraph" w:styleId="7">
    <w:name w:val="heading 7"/>
    <w:basedOn w:val="afd"/>
    <w:next w:val="afd"/>
    <w:link w:val="70"/>
    <w:qFormat/>
    <w:rsid w:val="00656163"/>
    <w:pPr>
      <w:spacing w:before="240" w:after="60"/>
      <w:outlineLvl w:val="6"/>
    </w:pPr>
    <w:rPr>
      <w:rFonts w:eastAsia="Times New Roman"/>
      <w:szCs w:val="24"/>
    </w:rPr>
  </w:style>
  <w:style w:type="paragraph" w:styleId="8">
    <w:name w:val="heading 8"/>
    <w:basedOn w:val="afd"/>
    <w:next w:val="afd"/>
    <w:link w:val="80"/>
    <w:qFormat/>
    <w:rsid w:val="00656163"/>
    <w:pPr>
      <w:keepNext/>
      <w:ind w:right="900"/>
      <w:jc w:val="center"/>
      <w:outlineLvl w:val="7"/>
    </w:pPr>
    <w:rPr>
      <w:rFonts w:ascii="Times New Roman CYR" w:eastAsiaTheme="majorEastAsia" w:hAnsi="Times New Roman CYR" w:cstheme="majorBidi"/>
      <w:b/>
      <w:lang w:val="x-none" w:eastAsia="x-none"/>
    </w:rPr>
  </w:style>
  <w:style w:type="paragraph" w:styleId="9">
    <w:name w:val="heading 9"/>
    <w:basedOn w:val="afd"/>
    <w:next w:val="afd"/>
    <w:link w:val="90"/>
    <w:qFormat/>
    <w:rsid w:val="00656163"/>
    <w:pPr>
      <w:keepNext/>
      <w:spacing w:before="60" w:after="60"/>
      <w:jc w:val="center"/>
      <w:outlineLvl w:val="8"/>
    </w:pPr>
    <w:rPr>
      <w:rFonts w:eastAsia="Times New Roman"/>
      <w:b/>
      <w:color w:val="FFFFFF"/>
      <w:sz w:val="22"/>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customStyle="1" w:styleId="ad">
    <w:name w:val="Пункт с пустой точкой"/>
    <w:basedOn w:val="a1"/>
    <w:qFormat/>
    <w:rsid w:val="00656163"/>
    <w:pPr>
      <w:numPr>
        <w:numId w:val="11"/>
      </w:numPr>
      <w:tabs>
        <w:tab w:val="num" w:pos="1985"/>
      </w:tabs>
    </w:pPr>
  </w:style>
  <w:style w:type="paragraph" w:customStyle="1" w:styleId="22">
    <w:name w:val="Стиль2"/>
    <w:basedOn w:val="afd"/>
    <w:link w:val="23"/>
    <w:qFormat/>
    <w:rsid w:val="00656163"/>
    <w:pPr>
      <w:keepLines/>
      <w:spacing w:line="360" w:lineRule="atLeast"/>
      <w:jc w:val="center"/>
    </w:pPr>
    <w:rPr>
      <w:rFonts w:cs="Arial"/>
      <w:b/>
      <w:bCs/>
      <w:szCs w:val="24"/>
    </w:rPr>
  </w:style>
  <w:style w:type="character" w:customStyle="1" w:styleId="23">
    <w:name w:val="Стиль2 Знак"/>
    <w:basedOn w:val="afe"/>
    <w:link w:val="22"/>
    <w:rsid w:val="00656163"/>
    <w:rPr>
      <w:rFonts w:cs="Arial"/>
      <w:b/>
      <w:bCs/>
      <w:sz w:val="24"/>
      <w:szCs w:val="24"/>
    </w:rPr>
  </w:style>
  <w:style w:type="paragraph" w:customStyle="1" w:styleId="41">
    <w:name w:val="Стиль4"/>
    <w:basedOn w:val="afd"/>
    <w:link w:val="42"/>
    <w:qFormat/>
    <w:rsid w:val="00656163"/>
    <w:pPr>
      <w:keepNext/>
      <w:tabs>
        <w:tab w:val="num" w:pos="1418"/>
        <w:tab w:val="num" w:pos="1560"/>
      </w:tabs>
      <w:overflowPunct w:val="0"/>
      <w:autoSpaceDE w:val="0"/>
      <w:autoSpaceDN w:val="0"/>
      <w:adjustRightInd w:val="0"/>
      <w:spacing w:before="360"/>
      <w:ind w:left="1418" w:hanging="1418"/>
      <w:jc w:val="both"/>
      <w:textAlignment w:val="baseline"/>
      <w:outlineLvl w:val="0"/>
    </w:pPr>
    <w:rPr>
      <w:b/>
      <w:bCs/>
    </w:rPr>
  </w:style>
  <w:style w:type="character" w:customStyle="1" w:styleId="42">
    <w:name w:val="Стиль4 Знак"/>
    <w:basedOn w:val="afe"/>
    <w:link w:val="41"/>
    <w:rsid w:val="00656163"/>
    <w:rPr>
      <w:b/>
      <w:bCs/>
      <w:sz w:val="24"/>
    </w:rPr>
  </w:style>
  <w:style w:type="paragraph" w:customStyle="1" w:styleId="Headcenter">
    <w:name w:val="Head center"/>
    <w:basedOn w:val="afd"/>
    <w:qFormat/>
    <w:rsid w:val="00656163"/>
    <w:pPr>
      <w:keepLines/>
      <w:spacing w:before="360"/>
      <w:jc w:val="center"/>
    </w:pPr>
    <w:rPr>
      <w:rFonts w:eastAsia="Times New Roman" w:cs="Arial"/>
      <w:b/>
      <w:bCs/>
      <w:szCs w:val="24"/>
    </w:rPr>
  </w:style>
  <w:style w:type="paragraph" w:customStyle="1" w:styleId="a3">
    <w:name w:val="Раздел"/>
    <w:basedOn w:val="32"/>
    <w:qFormat/>
    <w:rsid w:val="00656163"/>
    <w:pPr>
      <w:keepNext/>
      <w:pageBreakBefore/>
      <w:numPr>
        <w:numId w:val="35"/>
      </w:numPr>
      <w:spacing w:before="360" w:after="0"/>
    </w:pPr>
    <w:rPr>
      <w:rFonts w:ascii="Times New Roman" w:eastAsia="Times New Roman" w:hAnsi="Times New Roman"/>
    </w:rPr>
  </w:style>
  <w:style w:type="paragraph" w:styleId="32">
    <w:name w:val="Body Text Indent 3"/>
    <w:basedOn w:val="afd"/>
    <w:link w:val="33"/>
    <w:semiHidden/>
    <w:rsid w:val="00656163"/>
    <w:pPr>
      <w:spacing w:after="120"/>
    </w:pPr>
    <w:rPr>
      <w:rFonts w:ascii="Times New Roman CYR" w:hAnsi="Times New Roman CYR"/>
      <w:b/>
    </w:rPr>
  </w:style>
  <w:style w:type="character" w:customStyle="1" w:styleId="33">
    <w:name w:val="Основной текст с отступом 3 Знак"/>
    <w:basedOn w:val="afe"/>
    <w:link w:val="32"/>
    <w:semiHidden/>
    <w:rsid w:val="00656163"/>
    <w:rPr>
      <w:rFonts w:ascii="Times New Roman CYR" w:hAnsi="Times New Roman CYR"/>
      <w:b/>
      <w:sz w:val="24"/>
      <w:szCs w:val="20"/>
      <w:lang w:eastAsia="ru-RU"/>
    </w:rPr>
  </w:style>
  <w:style w:type="paragraph" w:customStyle="1" w:styleId="a5">
    <w:name w:val="Статья_"/>
    <w:basedOn w:val="a6"/>
    <w:qFormat/>
    <w:rsid w:val="00816300"/>
    <w:pPr>
      <w:keepNext/>
      <w:numPr>
        <w:ilvl w:val="2"/>
      </w:numPr>
      <w:spacing w:before="360"/>
    </w:pPr>
    <w:rPr>
      <w:b/>
    </w:rPr>
  </w:style>
  <w:style w:type="paragraph" w:customStyle="1" w:styleId="a6">
    <w:name w:val="Пункт"/>
    <w:basedOn w:val="aff1"/>
    <w:qFormat/>
    <w:rsid w:val="003F5197"/>
    <w:pPr>
      <w:keepNext w:val="0"/>
      <w:numPr>
        <w:ilvl w:val="3"/>
        <w:numId w:val="35"/>
      </w:numPr>
      <w:tabs>
        <w:tab w:val="clear" w:pos="4679"/>
        <w:tab w:val="num" w:pos="851"/>
      </w:tabs>
      <w:overflowPunct w:val="0"/>
      <w:autoSpaceDE w:val="0"/>
      <w:autoSpaceDN w:val="0"/>
      <w:adjustRightInd w:val="0"/>
      <w:jc w:val="both"/>
      <w:textAlignment w:val="baseline"/>
    </w:pPr>
    <w:rPr>
      <w:b w:val="0"/>
      <w:i w:val="0"/>
      <w:lang w:eastAsia="ru-RU"/>
    </w:rPr>
  </w:style>
  <w:style w:type="paragraph" w:customStyle="1" w:styleId="aff2">
    <w:name w:val="Текст таб"/>
    <w:basedOn w:val="afd"/>
    <w:qFormat/>
    <w:rsid w:val="00656163"/>
    <w:pPr>
      <w:spacing w:before="120"/>
      <w:ind w:left="851"/>
    </w:pPr>
    <w:rPr>
      <w:rFonts w:eastAsia="Times New Roman"/>
    </w:rPr>
  </w:style>
  <w:style w:type="paragraph" w:customStyle="1" w:styleId="Termin">
    <w:name w:val="Termin"/>
    <w:basedOn w:val="afd"/>
    <w:qFormat/>
    <w:rsid w:val="00656163"/>
    <w:pPr>
      <w:tabs>
        <w:tab w:val="right" w:pos="9356"/>
      </w:tabs>
      <w:spacing w:before="120" w:line="360" w:lineRule="atLeast"/>
    </w:pPr>
    <w:rPr>
      <w:rFonts w:eastAsia="Times New Roman" w:cs="Arial"/>
      <w:b/>
      <w:i/>
      <w:noProof/>
      <w:szCs w:val="24"/>
    </w:rPr>
  </w:style>
  <w:style w:type="paragraph" w:customStyle="1" w:styleId="aff3">
    <w:name w:val="содержание термина"/>
    <w:basedOn w:val="Text"/>
    <w:qFormat/>
    <w:rsid w:val="00656163"/>
    <w:pPr>
      <w:widowControl w:val="0"/>
      <w:tabs>
        <w:tab w:val="right" w:pos="9356"/>
      </w:tabs>
      <w:adjustRightInd w:val="0"/>
      <w:spacing w:before="60"/>
      <w:textAlignment w:val="baseline"/>
    </w:pPr>
    <w:rPr>
      <w:rFonts w:cs="Times New Roman"/>
      <w:szCs w:val="24"/>
    </w:rPr>
  </w:style>
  <w:style w:type="paragraph" w:customStyle="1" w:styleId="a7">
    <w:name w:val="Подпункт"/>
    <w:basedOn w:val="afd"/>
    <w:qFormat/>
    <w:rsid w:val="00656163"/>
    <w:pPr>
      <w:numPr>
        <w:ilvl w:val="4"/>
        <w:numId w:val="35"/>
      </w:numPr>
      <w:spacing w:before="120"/>
    </w:pPr>
    <w:rPr>
      <w:rFonts w:eastAsia="Times New Roman"/>
    </w:rPr>
  </w:style>
  <w:style w:type="paragraph" w:customStyle="1" w:styleId="a0">
    <w:name w:val="Пункт с цифрой"/>
    <w:basedOn w:val="aff4"/>
    <w:qFormat/>
    <w:rsid w:val="00656163"/>
    <w:pPr>
      <w:numPr>
        <w:numId w:val="16"/>
      </w:numPr>
    </w:pPr>
  </w:style>
  <w:style w:type="paragraph" w:customStyle="1" w:styleId="a1">
    <w:name w:val="Пункт с точкой"/>
    <w:basedOn w:val="aff5"/>
    <w:qFormat/>
    <w:rsid w:val="00656163"/>
    <w:pPr>
      <w:numPr>
        <w:numId w:val="6"/>
      </w:numPr>
      <w:spacing w:before="60" w:after="0"/>
    </w:pPr>
    <w:rPr>
      <w:rFonts w:ascii="Times New Roman" w:eastAsia="Times New Roman" w:hAnsi="Times New Roman"/>
      <w:color w:val="auto"/>
      <w:szCs w:val="24"/>
    </w:rPr>
  </w:style>
  <w:style w:type="paragraph" w:styleId="aff5">
    <w:name w:val="Body Text Indent"/>
    <w:basedOn w:val="afd"/>
    <w:link w:val="aff6"/>
    <w:semiHidden/>
    <w:rsid w:val="00656163"/>
    <w:pPr>
      <w:spacing w:after="120"/>
    </w:pPr>
    <w:rPr>
      <w:rFonts w:ascii="Times New Roman CYR" w:hAnsi="Times New Roman CYR"/>
      <w:color w:val="FF00FF"/>
    </w:rPr>
  </w:style>
  <w:style w:type="character" w:customStyle="1" w:styleId="aff6">
    <w:name w:val="Основной текст с отступом Знак"/>
    <w:basedOn w:val="afe"/>
    <w:link w:val="aff5"/>
    <w:semiHidden/>
    <w:rsid w:val="00656163"/>
    <w:rPr>
      <w:rFonts w:ascii="Times New Roman CYR" w:hAnsi="Times New Roman CYR"/>
      <w:color w:val="FF00FF"/>
      <w:sz w:val="24"/>
      <w:szCs w:val="20"/>
      <w:lang w:eastAsia="ru-RU"/>
    </w:rPr>
  </w:style>
  <w:style w:type="character" w:customStyle="1" w:styleId="24">
    <w:name w:val="Основной шрифт абзаца2"/>
    <w:semiHidden/>
    <w:rsid w:val="00656163"/>
    <w:rPr>
      <w:sz w:val="20"/>
    </w:rPr>
  </w:style>
  <w:style w:type="paragraph" w:customStyle="1" w:styleId="10">
    <w:name w:val="Верхний колонтитул1"/>
    <w:basedOn w:val="afd"/>
    <w:rsid w:val="00656163"/>
    <w:pPr>
      <w:keepLines/>
      <w:tabs>
        <w:tab w:val="center" w:pos="4536"/>
        <w:tab w:val="right" w:pos="9072"/>
      </w:tabs>
    </w:pPr>
    <w:rPr>
      <w:rFonts w:ascii="Baltica" w:eastAsia="Times New Roman" w:hAnsi="Baltica"/>
    </w:rPr>
  </w:style>
  <w:style w:type="paragraph" w:customStyle="1" w:styleId="12">
    <w:name w:val="Нижний колонтитул1"/>
    <w:basedOn w:val="afd"/>
    <w:rsid w:val="00656163"/>
    <w:pPr>
      <w:keepLines/>
      <w:tabs>
        <w:tab w:val="center" w:pos="4536"/>
        <w:tab w:val="right" w:pos="9072"/>
      </w:tabs>
    </w:pPr>
    <w:rPr>
      <w:rFonts w:ascii="Baltica" w:eastAsia="Times New Roman" w:hAnsi="Baltica"/>
    </w:rPr>
  </w:style>
  <w:style w:type="paragraph" w:customStyle="1" w:styleId="Iauiue">
    <w:name w:val="Iau?iue"/>
    <w:rsid w:val="00656163"/>
    <w:pPr>
      <w:keepLines/>
      <w:widowControl w:val="0"/>
      <w:overflowPunct w:val="0"/>
      <w:autoSpaceDE w:val="0"/>
      <w:autoSpaceDN w:val="0"/>
      <w:adjustRightInd w:val="0"/>
      <w:ind w:firstLine="720"/>
      <w:jc w:val="both"/>
      <w:textAlignment w:val="baseline"/>
    </w:pPr>
    <w:rPr>
      <w:rFonts w:ascii="Baltica" w:eastAsia="Times New Roman" w:hAnsi="Baltica"/>
      <w:lang w:eastAsia="ru-RU"/>
    </w:rPr>
  </w:style>
  <w:style w:type="paragraph" w:customStyle="1" w:styleId="Iauiue3">
    <w:name w:val="Iau?iue3"/>
    <w:rsid w:val="00656163"/>
    <w:pPr>
      <w:keepLines/>
      <w:widowControl w:val="0"/>
      <w:overflowPunct w:val="0"/>
      <w:autoSpaceDE w:val="0"/>
      <w:autoSpaceDN w:val="0"/>
      <w:adjustRightInd w:val="0"/>
      <w:ind w:firstLine="720"/>
      <w:jc w:val="both"/>
      <w:textAlignment w:val="baseline"/>
    </w:pPr>
    <w:rPr>
      <w:rFonts w:ascii="Baltica" w:eastAsia="Times New Roman" w:hAnsi="Baltica"/>
      <w:lang w:eastAsia="ru-RU"/>
    </w:rPr>
  </w:style>
  <w:style w:type="paragraph" w:customStyle="1" w:styleId="BodyText21">
    <w:name w:val="Body Text 21"/>
    <w:basedOn w:val="afd"/>
    <w:rsid w:val="00656163"/>
    <w:pPr>
      <w:spacing w:after="120"/>
    </w:pPr>
    <w:rPr>
      <w:rFonts w:ascii="Times New Roman CYR" w:eastAsia="Times New Roman" w:hAnsi="Times New Roman CYR"/>
    </w:rPr>
  </w:style>
  <w:style w:type="paragraph" w:customStyle="1" w:styleId="211">
    <w:name w:val="Основной текст с отступом 21"/>
    <w:basedOn w:val="afd"/>
    <w:rsid w:val="00656163"/>
    <w:pPr>
      <w:spacing w:after="120"/>
      <w:ind w:firstLine="709"/>
    </w:pPr>
    <w:rPr>
      <w:rFonts w:eastAsia="Times New Roman"/>
    </w:rPr>
  </w:style>
  <w:style w:type="paragraph" w:customStyle="1" w:styleId="212">
    <w:name w:val="Основной текст 21"/>
    <w:basedOn w:val="afd"/>
    <w:rsid w:val="00656163"/>
    <w:pPr>
      <w:ind w:firstLine="708"/>
    </w:pPr>
    <w:rPr>
      <w:rFonts w:ascii="Times New Roman CYR" w:eastAsia="Times New Roman" w:hAnsi="Times New Roman CYR"/>
    </w:rPr>
  </w:style>
  <w:style w:type="paragraph" w:customStyle="1" w:styleId="caaieiaie5">
    <w:name w:val="caaieiaie 5"/>
    <w:basedOn w:val="afd"/>
    <w:next w:val="afd"/>
    <w:rsid w:val="00656163"/>
    <w:pPr>
      <w:keepNext/>
      <w:jc w:val="center"/>
    </w:pPr>
    <w:rPr>
      <w:rFonts w:ascii="AvantGardeC" w:eastAsia="Times New Roman" w:hAnsi="AvantGardeC"/>
      <w:b/>
    </w:rPr>
  </w:style>
  <w:style w:type="paragraph" w:customStyle="1" w:styleId="Eniieieoaeu">
    <w:name w:val="Eniieieoaeu"/>
    <w:basedOn w:val="afd"/>
    <w:rsid w:val="00656163"/>
    <w:pPr>
      <w:jc w:val="center"/>
    </w:pPr>
    <w:rPr>
      <w:rFonts w:eastAsia="Times New Roman"/>
      <w:sz w:val="22"/>
    </w:rPr>
  </w:style>
  <w:style w:type="paragraph" w:customStyle="1" w:styleId="Iiaacaaeaiea">
    <w:name w:val="Iia?acaaeaiea"/>
    <w:basedOn w:val="caaieiaie5"/>
    <w:rsid w:val="00656163"/>
    <w:pPr>
      <w:jc w:val="left"/>
    </w:pPr>
    <w:rPr>
      <w:rFonts w:ascii="Arial CYR" w:hAnsi="Arial CYR"/>
    </w:rPr>
  </w:style>
  <w:style w:type="paragraph" w:customStyle="1" w:styleId="aff7">
    <w:name w:val="Îáû÷íûé"/>
    <w:rsid w:val="00656163"/>
    <w:pPr>
      <w:widowControl w:val="0"/>
    </w:pPr>
    <w:rPr>
      <w:rFonts w:eastAsia="Times New Roman"/>
      <w:lang w:eastAsia="ru-RU"/>
    </w:rPr>
  </w:style>
  <w:style w:type="paragraph" w:customStyle="1" w:styleId="25">
    <w:name w:val="заголовок 2"/>
    <w:basedOn w:val="afd"/>
    <w:next w:val="afd"/>
    <w:rsid w:val="00656163"/>
    <w:pPr>
      <w:keepNext/>
      <w:spacing w:before="240" w:after="60"/>
    </w:pPr>
    <w:rPr>
      <w:rFonts w:ascii="Arial" w:eastAsia="Times New Roman" w:hAnsi="Arial"/>
      <w:b/>
      <w:i/>
    </w:rPr>
  </w:style>
  <w:style w:type="paragraph" w:customStyle="1" w:styleId="aff8">
    <w:name w:val="ТекстПисьма"/>
    <w:basedOn w:val="afd"/>
    <w:rsid w:val="00656163"/>
    <w:pPr>
      <w:spacing w:line="360" w:lineRule="auto"/>
      <w:ind w:right="311" w:firstLine="284"/>
    </w:pPr>
    <w:rPr>
      <w:rFonts w:ascii="Times New Roman CYR" w:eastAsia="Times New Roman" w:hAnsi="Times New Roman CYR"/>
    </w:rPr>
  </w:style>
  <w:style w:type="paragraph" w:customStyle="1" w:styleId="Iauiue1">
    <w:name w:val="Iau?iue1"/>
    <w:rsid w:val="00656163"/>
    <w:pPr>
      <w:widowControl w:val="0"/>
    </w:pPr>
    <w:rPr>
      <w:rFonts w:eastAsia="Times New Roman"/>
      <w:lang w:eastAsia="ru-RU"/>
    </w:rPr>
  </w:style>
  <w:style w:type="paragraph" w:customStyle="1" w:styleId="caaieiaie6">
    <w:name w:val="caaieiaie 6"/>
    <w:basedOn w:val="afd"/>
    <w:next w:val="afd"/>
    <w:rsid w:val="00656163"/>
    <w:pPr>
      <w:keepNext/>
    </w:pPr>
    <w:rPr>
      <w:rFonts w:ascii="AvantGardeC" w:eastAsia="Times New Roman" w:hAnsi="AvantGardeC"/>
    </w:rPr>
  </w:style>
  <w:style w:type="paragraph" w:customStyle="1" w:styleId="71">
    <w:name w:val="заголовок 7"/>
    <w:basedOn w:val="afd"/>
    <w:next w:val="afd"/>
    <w:rsid w:val="00656163"/>
    <w:pPr>
      <w:keepNext/>
    </w:pPr>
    <w:rPr>
      <w:rFonts w:ascii="AvantGardeC" w:eastAsia="Times New Roman" w:hAnsi="AvantGardeC"/>
      <w:b/>
    </w:rPr>
  </w:style>
  <w:style w:type="paragraph" w:customStyle="1" w:styleId="aff9">
    <w:name w:val="КомуКуда"/>
    <w:basedOn w:val="afd"/>
    <w:rsid w:val="00656163"/>
    <w:pPr>
      <w:spacing w:before="20"/>
      <w:ind w:right="108"/>
      <w:jc w:val="right"/>
    </w:pPr>
    <w:rPr>
      <w:rFonts w:ascii="Times New Roman CYR" w:eastAsia="Times New Roman" w:hAnsi="Times New Roman CYR"/>
      <w:sz w:val="22"/>
    </w:rPr>
  </w:style>
  <w:style w:type="paragraph" w:customStyle="1" w:styleId="iauiue30">
    <w:name w:val="iauiue3"/>
    <w:basedOn w:val="afd"/>
    <w:rsid w:val="00656163"/>
    <w:pPr>
      <w:spacing w:before="100" w:beforeAutospacing="1" w:after="100" w:afterAutospacing="1"/>
    </w:pPr>
    <w:rPr>
      <w:rFonts w:eastAsia="Times New Roman"/>
      <w:szCs w:val="24"/>
    </w:rPr>
  </w:style>
  <w:style w:type="paragraph" w:customStyle="1" w:styleId="caaieiaie3">
    <w:name w:val="caaieiaie 3"/>
    <w:basedOn w:val="afd"/>
    <w:next w:val="afd"/>
    <w:rsid w:val="00656163"/>
    <w:pPr>
      <w:keepNext/>
    </w:pPr>
    <w:rPr>
      <w:rFonts w:ascii="GaramondNarrowC" w:eastAsia="Times New Roman" w:hAnsi="GaramondNarrowC"/>
      <w:b/>
      <w:spacing w:val="20"/>
      <w:sz w:val="48"/>
    </w:rPr>
  </w:style>
  <w:style w:type="paragraph" w:customStyle="1" w:styleId="13">
    <w:name w:val="Стиль1"/>
    <w:rsid w:val="00656163"/>
    <w:pPr>
      <w:widowControl w:val="0"/>
      <w:autoSpaceDE w:val="0"/>
      <w:autoSpaceDN w:val="0"/>
      <w:jc w:val="both"/>
    </w:pPr>
    <w:rPr>
      <w:rFonts w:ascii="Arial" w:eastAsia="Times New Roman" w:hAnsi="Arial" w:cs="Arial"/>
      <w:lang w:eastAsia="ru-RU"/>
    </w:rPr>
  </w:style>
  <w:style w:type="paragraph" w:customStyle="1" w:styleId="14">
    <w:name w:val="Обычный1"/>
    <w:rsid w:val="00656163"/>
    <w:pPr>
      <w:spacing w:before="100" w:after="100"/>
    </w:pPr>
    <w:rPr>
      <w:rFonts w:eastAsia="Times New Roman"/>
      <w:snapToGrid w:val="0"/>
      <w:lang w:eastAsia="ru-RU"/>
    </w:rPr>
  </w:style>
  <w:style w:type="paragraph" w:customStyle="1" w:styleId="Normal1">
    <w:name w:val="Normal1"/>
    <w:rsid w:val="00656163"/>
    <w:pPr>
      <w:autoSpaceDE w:val="0"/>
      <w:autoSpaceDN w:val="0"/>
      <w:jc w:val="both"/>
    </w:pPr>
    <w:rPr>
      <w:rFonts w:ascii="Arial" w:eastAsia="Times New Roman" w:hAnsi="Arial" w:cs="Arial"/>
      <w:lang w:val="en-US"/>
    </w:rPr>
  </w:style>
  <w:style w:type="paragraph" w:customStyle="1" w:styleId="affa">
    <w:name w:val="Адресаты"/>
    <w:basedOn w:val="afd"/>
    <w:rsid w:val="00656163"/>
    <w:pPr>
      <w:ind w:right="107"/>
      <w:jc w:val="right"/>
    </w:pPr>
    <w:rPr>
      <w:rFonts w:ascii="Tahoma" w:eastAsia="Times New Roman" w:hAnsi="Tahoma"/>
      <w:b/>
      <w:sz w:val="18"/>
    </w:rPr>
  </w:style>
  <w:style w:type="character" w:customStyle="1" w:styleId="15">
    <w:name w:val="Заголовок 1 Знак"/>
    <w:rsid w:val="00656163"/>
    <w:rPr>
      <w:rFonts w:ascii="Times New Roman CYR" w:hAnsi="Times New Roman CYR"/>
      <w:b/>
      <w:lang w:val="ru-RU" w:eastAsia="ru-RU" w:bidi="ar-SA"/>
    </w:rPr>
  </w:style>
  <w:style w:type="character" w:customStyle="1" w:styleId="affb">
    <w:name w:val="Текст примечания Знак"/>
    <w:basedOn w:val="afe"/>
    <w:semiHidden/>
    <w:rsid w:val="00656163"/>
  </w:style>
  <w:style w:type="paragraph" w:customStyle="1" w:styleId="caaieiaie50">
    <w:name w:val="caaieiaie5"/>
    <w:basedOn w:val="afd"/>
    <w:rsid w:val="00656163"/>
    <w:pPr>
      <w:spacing w:before="100" w:beforeAutospacing="1" w:after="100" w:afterAutospacing="1"/>
    </w:pPr>
    <w:rPr>
      <w:rFonts w:eastAsia="Times New Roman"/>
      <w:szCs w:val="24"/>
    </w:rPr>
  </w:style>
  <w:style w:type="paragraph" w:customStyle="1" w:styleId="aff1">
    <w:name w:val="Статья"/>
    <w:basedOn w:val="afd"/>
    <w:qFormat/>
    <w:rsid w:val="00656163"/>
    <w:pPr>
      <w:keepNext/>
      <w:spacing w:before="240"/>
      <w:outlineLvl w:val="0"/>
    </w:pPr>
    <w:rPr>
      <w:rFonts w:eastAsia="Times New Roman"/>
      <w:b/>
      <w:bCs/>
      <w:i/>
    </w:rPr>
  </w:style>
  <w:style w:type="paragraph" w:customStyle="1" w:styleId="affc">
    <w:name w:val="Определение"/>
    <w:basedOn w:val="afd"/>
    <w:qFormat/>
    <w:rsid w:val="00656163"/>
    <w:pPr>
      <w:spacing w:before="120"/>
    </w:pPr>
    <w:rPr>
      <w:rFonts w:eastAsia="Times New Roman"/>
      <w:b/>
      <w:bCs/>
      <w:i/>
    </w:rPr>
  </w:style>
  <w:style w:type="paragraph" w:customStyle="1" w:styleId="affd">
    <w:name w:val="Текст_"/>
    <w:basedOn w:val="afd"/>
    <w:qFormat/>
    <w:rsid w:val="00656163"/>
    <w:pPr>
      <w:spacing w:before="120"/>
    </w:pPr>
    <w:rPr>
      <w:rFonts w:eastAsia="Times New Roman"/>
    </w:rPr>
  </w:style>
  <w:style w:type="paragraph" w:customStyle="1" w:styleId="-">
    <w:name w:val="Пункт -"/>
    <w:basedOn w:val="afd"/>
    <w:qFormat/>
    <w:rsid w:val="00656163"/>
    <w:pPr>
      <w:numPr>
        <w:ilvl w:val="3"/>
        <w:numId w:val="5"/>
      </w:numPr>
      <w:tabs>
        <w:tab w:val="num" w:pos="1418"/>
      </w:tabs>
      <w:spacing w:before="60"/>
    </w:pPr>
    <w:rPr>
      <w:rFonts w:eastAsia="Times New Roman"/>
    </w:rPr>
  </w:style>
  <w:style w:type="paragraph" w:customStyle="1" w:styleId="a8">
    <w:name w:val="Подподпункт"/>
    <w:basedOn w:val="affe"/>
    <w:qFormat/>
    <w:rsid w:val="00656163"/>
    <w:pPr>
      <w:numPr>
        <w:ilvl w:val="5"/>
        <w:numId w:val="35"/>
      </w:numPr>
      <w:spacing w:before="120" w:after="0"/>
    </w:pPr>
    <w:rPr>
      <w:rFonts w:ascii="Times New Roman" w:eastAsia="Times New Roman" w:hAnsi="Times New Roman"/>
    </w:rPr>
  </w:style>
  <w:style w:type="paragraph" w:styleId="affe">
    <w:name w:val="Body Text"/>
    <w:basedOn w:val="afd"/>
    <w:link w:val="afff"/>
    <w:semiHidden/>
    <w:rsid w:val="00656163"/>
    <w:pPr>
      <w:spacing w:after="120"/>
    </w:pPr>
    <w:rPr>
      <w:rFonts w:ascii="Times New Roman CYR" w:hAnsi="Times New Roman CYR"/>
    </w:rPr>
  </w:style>
  <w:style w:type="character" w:customStyle="1" w:styleId="afff">
    <w:name w:val="Основной текст Знак"/>
    <w:basedOn w:val="afe"/>
    <w:link w:val="affe"/>
    <w:semiHidden/>
    <w:rsid w:val="00656163"/>
    <w:rPr>
      <w:rFonts w:ascii="Times New Roman CYR" w:hAnsi="Times New Roman CYR"/>
      <w:sz w:val="24"/>
      <w:szCs w:val="20"/>
      <w:lang w:eastAsia="ru-RU"/>
    </w:rPr>
  </w:style>
  <w:style w:type="paragraph" w:customStyle="1" w:styleId="5-0">
    <w:name w:val="Подпункт 5-го уровня"/>
    <w:basedOn w:val="a8"/>
    <w:qFormat/>
    <w:rsid w:val="00656163"/>
    <w:pPr>
      <w:tabs>
        <w:tab w:val="left" w:pos="1134"/>
      </w:tabs>
    </w:pPr>
  </w:style>
  <w:style w:type="paragraph" w:customStyle="1" w:styleId="afc">
    <w:name w:val="Пункт приложения"/>
    <w:basedOn w:val="afd"/>
    <w:qFormat/>
    <w:rsid w:val="00656163"/>
    <w:pPr>
      <w:numPr>
        <w:numId w:val="14"/>
      </w:numPr>
      <w:tabs>
        <w:tab w:val="left" w:pos="851"/>
      </w:tabs>
      <w:spacing w:before="120"/>
    </w:pPr>
    <w:rPr>
      <w:rFonts w:eastAsia="Times New Roman"/>
    </w:rPr>
  </w:style>
  <w:style w:type="paragraph" w:customStyle="1" w:styleId="ab">
    <w:name w:val="Подпункт приложения"/>
    <w:basedOn w:val="afd"/>
    <w:qFormat/>
    <w:rsid w:val="00656163"/>
    <w:pPr>
      <w:numPr>
        <w:ilvl w:val="2"/>
        <w:numId w:val="30"/>
      </w:numPr>
      <w:spacing w:before="120"/>
    </w:pPr>
    <w:rPr>
      <w:rFonts w:eastAsia="Times New Roman"/>
    </w:rPr>
  </w:style>
  <w:style w:type="paragraph" w:customStyle="1" w:styleId="af4">
    <w:name w:val="Подподпункт приложения"/>
    <w:basedOn w:val="afd"/>
    <w:qFormat/>
    <w:rsid w:val="00656163"/>
    <w:pPr>
      <w:numPr>
        <w:ilvl w:val="3"/>
        <w:numId w:val="24"/>
      </w:numPr>
      <w:spacing w:before="120"/>
    </w:pPr>
    <w:rPr>
      <w:rFonts w:eastAsia="Times New Roman"/>
      <w:bCs/>
      <w:szCs w:val="24"/>
    </w:rPr>
  </w:style>
  <w:style w:type="paragraph" w:customStyle="1" w:styleId="4-">
    <w:name w:val="Подпункт приложения 4-го уровня"/>
    <w:basedOn w:val="afd"/>
    <w:qFormat/>
    <w:rsid w:val="00656163"/>
    <w:pPr>
      <w:numPr>
        <w:ilvl w:val="4"/>
        <w:numId w:val="24"/>
      </w:numPr>
      <w:spacing w:before="60"/>
    </w:pPr>
    <w:rPr>
      <w:rFonts w:eastAsia="Times New Roman"/>
    </w:rPr>
  </w:style>
  <w:style w:type="paragraph" w:customStyle="1" w:styleId="afff0">
    <w:name w:val="ПРИЛОЖЕНИЕ"/>
    <w:basedOn w:val="afd"/>
    <w:qFormat/>
    <w:rsid w:val="00656163"/>
    <w:pPr>
      <w:pageBreakBefore/>
      <w:jc w:val="right"/>
    </w:pPr>
    <w:rPr>
      <w:rFonts w:eastAsia="Times New Roman"/>
      <w:b/>
    </w:rPr>
  </w:style>
  <w:style w:type="paragraph" w:customStyle="1" w:styleId="5-">
    <w:name w:val="Подпункт приложения 5-го уровня"/>
    <w:basedOn w:val="afd"/>
    <w:qFormat/>
    <w:rsid w:val="00656163"/>
    <w:pPr>
      <w:numPr>
        <w:ilvl w:val="4"/>
        <w:numId w:val="7"/>
      </w:numPr>
      <w:spacing w:before="60"/>
    </w:pPr>
    <w:rPr>
      <w:rFonts w:eastAsia="Times New Roman"/>
    </w:rPr>
  </w:style>
  <w:style w:type="character" w:customStyle="1" w:styleId="afff1">
    <w:name w:val="Текст концевой сноски Знак"/>
    <w:basedOn w:val="afe"/>
    <w:uiPriority w:val="99"/>
    <w:rsid w:val="00656163"/>
  </w:style>
  <w:style w:type="paragraph" w:customStyle="1" w:styleId="Pointline">
    <w:name w:val="Point (line)"/>
    <w:autoRedefine/>
    <w:rsid w:val="00656163"/>
    <w:pPr>
      <w:tabs>
        <w:tab w:val="left" w:pos="851"/>
      </w:tabs>
      <w:spacing w:before="60"/>
      <w:ind w:left="1418" w:hanging="567"/>
      <w:jc w:val="both"/>
    </w:pPr>
    <w:rPr>
      <w:rFonts w:ascii="Arial" w:eastAsia="Times New Roman" w:hAnsi="Arial" w:cs="Arial"/>
    </w:rPr>
  </w:style>
  <w:style w:type="paragraph" w:customStyle="1" w:styleId="Iauiue6">
    <w:name w:val="Iau?iue6"/>
    <w:rsid w:val="00656163"/>
    <w:pPr>
      <w:widowControl w:val="0"/>
      <w:adjustRightInd w:val="0"/>
      <w:spacing w:line="360" w:lineRule="atLeast"/>
      <w:jc w:val="both"/>
      <w:textAlignment w:val="baseline"/>
    </w:pPr>
    <w:rPr>
      <w:rFonts w:eastAsia="Times New Roman"/>
      <w:lang w:eastAsia="ru-RU"/>
    </w:rPr>
  </w:style>
  <w:style w:type="character" w:customStyle="1" w:styleId="26">
    <w:name w:val="Заголовок 2 Знак"/>
    <w:rsid w:val="00656163"/>
    <w:rPr>
      <w:b/>
      <w:sz w:val="24"/>
      <w:lang w:val="ru-RU" w:eastAsia="ru-RU" w:bidi="ar-SA"/>
    </w:rPr>
  </w:style>
  <w:style w:type="paragraph" w:customStyle="1" w:styleId="Pointmark">
    <w:name w:val="Point (mark)"/>
    <w:basedOn w:val="afd"/>
    <w:qFormat/>
    <w:rsid w:val="00656163"/>
    <w:pPr>
      <w:numPr>
        <w:numId w:val="8"/>
      </w:numPr>
    </w:pPr>
    <w:rPr>
      <w:rFonts w:eastAsia="Times New Roman"/>
    </w:rPr>
  </w:style>
  <w:style w:type="paragraph" w:customStyle="1" w:styleId="Point">
    <w:name w:val="Point"/>
    <w:basedOn w:val="afd"/>
    <w:link w:val="Point1"/>
    <w:qFormat/>
    <w:rsid w:val="00656163"/>
    <w:pPr>
      <w:numPr>
        <w:ilvl w:val="1"/>
        <w:numId w:val="8"/>
      </w:numPr>
    </w:pPr>
    <w:rPr>
      <w:rFonts w:eastAsia="Times New Roman"/>
      <w:lang w:val="x-none" w:eastAsia="x-none"/>
    </w:rPr>
  </w:style>
  <w:style w:type="character" w:customStyle="1" w:styleId="Point1">
    <w:name w:val="Point Знак1"/>
    <w:link w:val="Point"/>
    <w:rsid w:val="00656163"/>
    <w:rPr>
      <w:rFonts w:eastAsia="Times New Roman"/>
      <w:lang w:val="x-none" w:eastAsia="x-none"/>
    </w:rPr>
  </w:style>
  <w:style w:type="paragraph" w:customStyle="1" w:styleId="Point2">
    <w:name w:val="Point 2"/>
    <w:basedOn w:val="afd"/>
    <w:qFormat/>
    <w:rsid w:val="00656163"/>
    <w:pPr>
      <w:numPr>
        <w:ilvl w:val="2"/>
        <w:numId w:val="8"/>
      </w:numPr>
    </w:pPr>
    <w:rPr>
      <w:rFonts w:eastAsia="Times New Roman"/>
    </w:rPr>
  </w:style>
  <w:style w:type="paragraph" w:customStyle="1" w:styleId="Point3">
    <w:name w:val="Point 3"/>
    <w:basedOn w:val="afd"/>
    <w:qFormat/>
    <w:rsid w:val="00656163"/>
    <w:pPr>
      <w:numPr>
        <w:ilvl w:val="3"/>
        <w:numId w:val="8"/>
      </w:numPr>
    </w:pPr>
    <w:rPr>
      <w:rFonts w:eastAsia="Times New Roman"/>
    </w:rPr>
  </w:style>
  <w:style w:type="paragraph" w:customStyle="1" w:styleId="Texttab">
    <w:name w:val="Text tab"/>
    <w:basedOn w:val="afd"/>
    <w:link w:val="Texttab0"/>
    <w:qFormat/>
    <w:rsid w:val="00656163"/>
    <w:pPr>
      <w:tabs>
        <w:tab w:val="right" w:pos="851"/>
      </w:tabs>
      <w:spacing w:before="60"/>
      <w:ind w:left="851"/>
    </w:pPr>
    <w:rPr>
      <w:rFonts w:eastAsia="Times New Roman"/>
      <w:iCs/>
      <w:noProof/>
      <w:szCs w:val="24"/>
      <w:lang w:val="x-none" w:eastAsia="x-none"/>
    </w:rPr>
  </w:style>
  <w:style w:type="character" w:customStyle="1" w:styleId="Texttab0">
    <w:name w:val="Text tab Знак"/>
    <w:link w:val="Texttab"/>
    <w:rsid w:val="00656163"/>
    <w:rPr>
      <w:rFonts w:eastAsia="Times New Roman"/>
      <w:iCs/>
      <w:noProof/>
      <w:sz w:val="24"/>
      <w:szCs w:val="24"/>
      <w:lang w:val="x-none" w:eastAsia="x-none"/>
    </w:rPr>
  </w:style>
  <w:style w:type="paragraph" w:customStyle="1" w:styleId="a00">
    <w:name w:val="a0"/>
    <w:basedOn w:val="afd"/>
    <w:rsid w:val="00656163"/>
    <w:pPr>
      <w:spacing w:before="100" w:beforeAutospacing="1" w:after="100" w:afterAutospacing="1"/>
    </w:pPr>
    <w:rPr>
      <w:rFonts w:eastAsia="Calibri"/>
      <w:szCs w:val="24"/>
    </w:rPr>
  </w:style>
  <w:style w:type="paragraph" w:customStyle="1" w:styleId="a10">
    <w:name w:val="a1"/>
    <w:basedOn w:val="afd"/>
    <w:rsid w:val="00656163"/>
    <w:pPr>
      <w:spacing w:before="100" w:beforeAutospacing="1" w:after="100" w:afterAutospacing="1"/>
    </w:pPr>
    <w:rPr>
      <w:rFonts w:eastAsia="Calibri"/>
      <w:szCs w:val="24"/>
    </w:rPr>
  </w:style>
  <w:style w:type="paragraph" w:customStyle="1" w:styleId="a20">
    <w:name w:val="a2"/>
    <w:basedOn w:val="afd"/>
    <w:rsid w:val="00656163"/>
    <w:pPr>
      <w:spacing w:before="100" w:beforeAutospacing="1" w:after="100" w:afterAutospacing="1"/>
    </w:pPr>
    <w:rPr>
      <w:rFonts w:eastAsia="Calibri"/>
      <w:szCs w:val="24"/>
    </w:rPr>
  </w:style>
  <w:style w:type="character" w:customStyle="1" w:styleId="msoins0">
    <w:name w:val="msoins"/>
    <w:basedOn w:val="afe"/>
    <w:rsid w:val="00656163"/>
  </w:style>
  <w:style w:type="paragraph" w:customStyle="1" w:styleId="afff2">
    <w:name w:val="Стиль Пункт + полужирный"/>
    <w:basedOn w:val="a6"/>
    <w:rsid w:val="00656163"/>
    <w:pPr>
      <w:keepNext/>
      <w:ind w:left="851"/>
    </w:pPr>
    <w:rPr>
      <w:b/>
    </w:rPr>
  </w:style>
  <w:style w:type="paragraph" w:customStyle="1" w:styleId="Pointnum">
    <w:name w:val="Point (num)"/>
    <w:qFormat/>
    <w:rsid w:val="00656163"/>
    <w:pPr>
      <w:numPr>
        <w:numId w:val="9"/>
      </w:numPr>
      <w:tabs>
        <w:tab w:val="left" w:pos="1418"/>
      </w:tabs>
      <w:spacing w:before="60"/>
      <w:jc w:val="both"/>
    </w:pPr>
    <w:rPr>
      <w:rFonts w:eastAsia="Times New Roman" w:cs="Arial"/>
    </w:rPr>
  </w:style>
  <w:style w:type="paragraph" w:customStyle="1" w:styleId="Text">
    <w:name w:val="Text"/>
    <w:basedOn w:val="afd"/>
    <w:qFormat/>
    <w:rsid w:val="00656163"/>
    <w:rPr>
      <w:rFonts w:eastAsia="Times New Roman" w:cs="Arial"/>
      <w:iCs/>
    </w:rPr>
  </w:style>
  <w:style w:type="paragraph" w:customStyle="1" w:styleId="ae">
    <w:name w:val="Раздел договора"/>
    <w:basedOn w:val="afc"/>
    <w:qFormat/>
    <w:rsid w:val="00656163"/>
    <w:pPr>
      <w:keepNext/>
      <w:numPr>
        <w:numId w:val="10"/>
      </w:numPr>
      <w:tabs>
        <w:tab w:val="clear" w:pos="851"/>
      </w:tabs>
      <w:spacing w:before="240"/>
      <w:outlineLvl w:val="2"/>
    </w:pPr>
    <w:rPr>
      <w:rFonts w:cs="Arial"/>
      <w:b/>
      <w:bCs/>
      <w:noProof/>
    </w:rPr>
  </w:style>
  <w:style w:type="paragraph" w:customStyle="1" w:styleId="af">
    <w:name w:val="Пункт договора"/>
    <w:basedOn w:val="Text"/>
    <w:qFormat/>
    <w:rsid w:val="00656163"/>
    <w:pPr>
      <w:numPr>
        <w:ilvl w:val="1"/>
        <w:numId w:val="10"/>
      </w:numPr>
      <w:spacing w:before="240"/>
    </w:pPr>
  </w:style>
  <w:style w:type="paragraph" w:customStyle="1" w:styleId="a2">
    <w:name w:val="Список из терминов"/>
    <w:basedOn w:val="afd"/>
    <w:qFormat/>
    <w:rsid w:val="00656163"/>
    <w:pPr>
      <w:numPr>
        <w:numId w:val="12"/>
      </w:numPr>
      <w:tabs>
        <w:tab w:val="num" w:pos="1276"/>
      </w:tabs>
      <w:spacing w:before="120"/>
    </w:pPr>
    <w:rPr>
      <w:rFonts w:eastAsia="Times New Roman"/>
      <w:bCs/>
    </w:rPr>
  </w:style>
  <w:style w:type="paragraph" w:customStyle="1" w:styleId="aff4">
    <w:name w:val="Абзац пункта"/>
    <w:basedOn w:val="afd"/>
    <w:rsid w:val="00656163"/>
    <w:pPr>
      <w:spacing w:before="60"/>
      <w:ind w:left="567"/>
    </w:pPr>
    <w:rPr>
      <w:rFonts w:ascii="Times New Roman CYR" w:eastAsia="Times New Roman" w:hAnsi="Times New Roman CYR" w:cs="Times New Roman CYR"/>
      <w:kern w:val="28"/>
      <w:szCs w:val="24"/>
    </w:rPr>
  </w:style>
  <w:style w:type="paragraph" w:customStyle="1" w:styleId="ac">
    <w:name w:val="Пункт с буквой"/>
    <w:basedOn w:val="4"/>
    <w:qFormat/>
    <w:rsid w:val="00656163"/>
    <w:pPr>
      <w:keepNext w:val="0"/>
      <w:numPr>
        <w:numId w:val="13"/>
      </w:numPr>
    </w:pPr>
    <w:rPr>
      <w:rFonts w:eastAsia="Times New Roman" w:cs="Times New Roman"/>
      <w:b w:val="0"/>
    </w:rPr>
  </w:style>
  <w:style w:type="character" w:customStyle="1" w:styleId="40">
    <w:name w:val="Заголовок 4 Знак"/>
    <w:basedOn w:val="afe"/>
    <w:link w:val="4"/>
    <w:rsid w:val="00656163"/>
    <w:rPr>
      <w:rFonts w:eastAsiaTheme="majorEastAsia" w:cstheme="majorBidi"/>
      <w:b/>
      <w:bCs/>
      <w:sz w:val="24"/>
      <w:szCs w:val="20"/>
      <w:lang w:eastAsia="ru-RU"/>
    </w:rPr>
  </w:style>
  <w:style w:type="paragraph" w:customStyle="1" w:styleId="afff3">
    <w:name w:val="Пункт приложения_"/>
    <w:basedOn w:val="afc"/>
    <w:qFormat/>
    <w:rsid w:val="00656163"/>
    <w:pPr>
      <w:tabs>
        <w:tab w:val="clear" w:pos="851"/>
        <w:tab w:val="left" w:pos="709"/>
      </w:tabs>
      <w:spacing w:before="240"/>
      <w:ind w:hanging="720"/>
    </w:pPr>
  </w:style>
  <w:style w:type="paragraph" w:customStyle="1" w:styleId="Title1">
    <w:name w:val="Title 1"/>
    <w:qFormat/>
    <w:rsid w:val="00656163"/>
    <w:pPr>
      <w:numPr>
        <w:numId w:val="15"/>
      </w:numPr>
      <w:jc w:val="both"/>
    </w:pPr>
    <w:rPr>
      <w:rFonts w:ascii="Arial" w:eastAsia="Times New Roman" w:hAnsi="Arial" w:cs="Arial"/>
      <w:b/>
    </w:rPr>
  </w:style>
  <w:style w:type="paragraph" w:customStyle="1" w:styleId="Title3">
    <w:name w:val="Title 3"/>
    <w:qFormat/>
    <w:rsid w:val="00656163"/>
    <w:pPr>
      <w:keepNext/>
      <w:numPr>
        <w:ilvl w:val="2"/>
        <w:numId w:val="15"/>
      </w:numPr>
      <w:spacing w:before="240"/>
      <w:jc w:val="both"/>
    </w:pPr>
    <w:rPr>
      <w:rFonts w:ascii="Arial" w:eastAsia="Times New Roman" w:hAnsi="Arial"/>
      <w:b/>
      <w:bCs/>
    </w:rPr>
  </w:style>
  <w:style w:type="paragraph" w:customStyle="1" w:styleId="Title2">
    <w:name w:val="Title 2"/>
    <w:qFormat/>
    <w:rsid w:val="00656163"/>
    <w:pPr>
      <w:numPr>
        <w:ilvl w:val="1"/>
        <w:numId w:val="15"/>
      </w:numPr>
      <w:spacing w:before="240"/>
      <w:jc w:val="both"/>
    </w:pPr>
    <w:rPr>
      <w:rFonts w:ascii="Arial" w:eastAsia="Times New Roman" w:hAnsi="Arial"/>
      <w:b/>
    </w:rPr>
  </w:style>
  <w:style w:type="paragraph" w:customStyle="1" w:styleId="Pointlet">
    <w:name w:val="Point (let)"/>
    <w:basedOn w:val="afd"/>
    <w:rsid w:val="00656163"/>
    <w:rPr>
      <w:rFonts w:ascii="Arial" w:eastAsia="Times New Roman" w:hAnsi="Arial" w:cs="Arial"/>
    </w:rPr>
  </w:style>
  <w:style w:type="paragraph" w:customStyle="1" w:styleId="Pointmarko">
    <w:name w:val="Point (mark) o"/>
    <w:basedOn w:val="Pointmark"/>
    <w:qFormat/>
    <w:rsid w:val="00656163"/>
    <w:pPr>
      <w:numPr>
        <w:numId w:val="17"/>
      </w:numPr>
      <w:tabs>
        <w:tab w:val="left" w:pos="1985"/>
      </w:tabs>
      <w:spacing w:before="60"/>
    </w:pPr>
    <w:rPr>
      <w:rFonts w:cs="Arial"/>
    </w:rPr>
  </w:style>
  <w:style w:type="character" w:customStyle="1" w:styleId="afff4">
    <w:name w:val="Термин"/>
    <w:uiPriority w:val="1"/>
    <w:rsid w:val="00656163"/>
    <w:rPr>
      <w:b/>
      <w:bCs/>
    </w:rPr>
  </w:style>
  <w:style w:type="character" w:customStyle="1" w:styleId="msodel0">
    <w:name w:val="msodel"/>
    <w:basedOn w:val="afe"/>
    <w:rsid w:val="00656163"/>
  </w:style>
  <w:style w:type="paragraph" w:customStyle="1" w:styleId="Default">
    <w:name w:val="Default"/>
    <w:rsid w:val="00656163"/>
    <w:pPr>
      <w:autoSpaceDE w:val="0"/>
      <w:autoSpaceDN w:val="0"/>
      <w:adjustRightInd w:val="0"/>
    </w:pPr>
    <w:rPr>
      <w:rFonts w:eastAsia="Calibri"/>
      <w:color w:val="000000"/>
      <w:szCs w:val="24"/>
    </w:rPr>
  </w:style>
  <w:style w:type="paragraph" w:customStyle="1" w:styleId="Pointnumber">
    <w:name w:val="Point_number"/>
    <w:basedOn w:val="Pointnum"/>
    <w:qFormat/>
    <w:rsid w:val="00656163"/>
    <w:pPr>
      <w:widowControl w:val="0"/>
      <w:numPr>
        <w:numId w:val="18"/>
      </w:numPr>
      <w:adjustRightInd w:val="0"/>
      <w:textAlignment w:val="baseline"/>
    </w:pPr>
  </w:style>
  <w:style w:type="paragraph" w:customStyle="1" w:styleId="af2">
    <w:name w:val="Буквенная нумерация"/>
    <w:basedOn w:val="afd"/>
    <w:next w:val="afd"/>
    <w:rsid w:val="00656163"/>
    <w:pPr>
      <w:numPr>
        <w:numId w:val="19"/>
      </w:numPr>
      <w:tabs>
        <w:tab w:val="right" w:pos="9356"/>
      </w:tabs>
      <w:spacing w:after="60" w:line="360" w:lineRule="atLeast"/>
    </w:pPr>
    <w:rPr>
      <w:rFonts w:eastAsia="Times New Roman" w:cs="Arial"/>
      <w:noProof/>
      <w:szCs w:val="24"/>
    </w:rPr>
  </w:style>
  <w:style w:type="paragraph" w:customStyle="1" w:styleId="Texttabtab">
    <w:name w:val="Text tab tab"/>
    <w:basedOn w:val="Texttab"/>
    <w:link w:val="Texttabtab0"/>
    <w:qFormat/>
    <w:rsid w:val="00656163"/>
    <w:pPr>
      <w:widowControl w:val="0"/>
      <w:tabs>
        <w:tab w:val="clear" w:pos="851"/>
      </w:tabs>
      <w:adjustRightInd w:val="0"/>
      <w:ind w:left="1418"/>
      <w:textAlignment w:val="baseline"/>
    </w:pPr>
  </w:style>
  <w:style w:type="character" w:customStyle="1" w:styleId="Texttabtab0">
    <w:name w:val="Text tab tab Знак"/>
    <w:link w:val="Texttabtab"/>
    <w:rsid w:val="00656163"/>
    <w:rPr>
      <w:rFonts w:eastAsia="Times New Roman"/>
      <w:iCs/>
      <w:noProof/>
      <w:sz w:val="24"/>
      <w:szCs w:val="24"/>
      <w:lang w:val="x-none" w:eastAsia="x-none"/>
    </w:rPr>
  </w:style>
  <w:style w:type="paragraph" w:customStyle="1" w:styleId="afff5">
    <w:name w:val="Шапка Приложения"/>
    <w:basedOn w:val="afd"/>
    <w:rsid w:val="00656163"/>
    <w:pPr>
      <w:tabs>
        <w:tab w:val="right" w:pos="9356"/>
      </w:tabs>
      <w:spacing w:line="360" w:lineRule="atLeast"/>
      <w:ind w:left="4536"/>
    </w:pPr>
    <w:rPr>
      <w:rFonts w:eastAsia="Times New Roman" w:cs="Arial"/>
      <w:b/>
      <w:noProof/>
      <w:szCs w:val="24"/>
    </w:rPr>
  </w:style>
  <w:style w:type="paragraph" w:customStyle="1" w:styleId="af0">
    <w:name w:val="Пункт с отметкой"/>
    <w:basedOn w:val="Pointmark"/>
    <w:qFormat/>
    <w:rsid w:val="00656163"/>
    <w:pPr>
      <w:numPr>
        <w:numId w:val="20"/>
      </w:numPr>
      <w:spacing w:before="60"/>
    </w:pPr>
    <w:rPr>
      <w:color w:val="000000"/>
    </w:rPr>
  </w:style>
  <w:style w:type="paragraph" w:customStyle="1" w:styleId="afff6">
    <w:name w:val="Текст таб таб"/>
    <w:basedOn w:val="aff2"/>
    <w:qFormat/>
    <w:rsid w:val="00656163"/>
    <w:pPr>
      <w:ind w:left="1418"/>
    </w:pPr>
  </w:style>
  <w:style w:type="paragraph" w:customStyle="1" w:styleId="34">
    <w:name w:val="ЗАголовок 3"/>
    <w:basedOn w:val="30"/>
    <w:link w:val="35"/>
    <w:qFormat/>
    <w:rsid w:val="00656163"/>
    <w:pPr>
      <w:keepNext w:val="0"/>
      <w:numPr>
        <w:ilvl w:val="2"/>
      </w:numPr>
      <w:tabs>
        <w:tab w:val="left" w:pos="851"/>
      </w:tabs>
      <w:spacing w:before="240"/>
      <w:ind w:left="851" w:hanging="851"/>
    </w:pPr>
    <w:rPr>
      <w:rFonts w:ascii="Times New Roman" w:eastAsia="Times New Roman" w:hAnsi="Times New Roman" w:cs="Times New Roman"/>
      <w:b w:val="0"/>
      <w:bCs/>
      <w:szCs w:val="24"/>
      <w:lang w:val="x-none" w:bidi="en-US"/>
    </w:rPr>
  </w:style>
  <w:style w:type="character" w:customStyle="1" w:styleId="35">
    <w:name w:val="ЗАголовок 3 Знак"/>
    <w:link w:val="34"/>
    <w:rsid w:val="00656163"/>
    <w:rPr>
      <w:rFonts w:eastAsia="Times New Roman"/>
      <w:bCs/>
      <w:sz w:val="24"/>
      <w:szCs w:val="24"/>
      <w:lang w:val="x-none" w:bidi="en-US"/>
    </w:rPr>
  </w:style>
  <w:style w:type="character" w:customStyle="1" w:styleId="31">
    <w:name w:val="Заголовок 3 Знак"/>
    <w:basedOn w:val="afe"/>
    <w:link w:val="30"/>
    <w:rsid w:val="00656163"/>
    <w:rPr>
      <w:rFonts w:ascii="Times New Roman CYR" w:eastAsiaTheme="majorEastAsia" w:hAnsi="Times New Roman CYR" w:cstheme="majorBidi"/>
      <w:b/>
      <w:sz w:val="24"/>
      <w:szCs w:val="20"/>
      <w:lang w:eastAsia="ru-RU"/>
    </w:rPr>
  </w:style>
  <w:style w:type="paragraph" w:customStyle="1" w:styleId="27">
    <w:name w:val="ЗАГоловок 2"/>
    <w:basedOn w:val="21"/>
    <w:link w:val="28"/>
    <w:qFormat/>
    <w:rsid w:val="00656163"/>
    <w:pPr>
      <w:keepNext w:val="0"/>
      <w:numPr>
        <w:ilvl w:val="1"/>
      </w:numPr>
      <w:tabs>
        <w:tab w:val="left" w:pos="851"/>
      </w:tabs>
      <w:spacing w:before="240"/>
      <w:ind w:left="851" w:hanging="851"/>
      <w:jc w:val="both"/>
    </w:pPr>
    <w:rPr>
      <w:rFonts w:eastAsia="Times New Roman" w:cs="Times New Roman"/>
      <w:bCs/>
      <w:szCs w:val="24"/>
      <w:lang w:bidi="en-US"/>
    </w:rPr>
  </w:style>
  <w:style w:type="character" w:customStyle="1" w:styleId="28">
    <w:name w:val="ЗАГоловок 2 Знак"/>
    <w:link w:val="27"/>
    <w:rsid w:val="00656163"/>
    <w:rPr>
      <w:rFonts w:eastAsia="Times New Roman"/>
      <w:b/>
      <w:bCs/>
      <w:sz w:val="24"/>
      <w:szCs w:val="24"/>
      <w:lang w:bidi="en-US"/>
    </w:rPr>
  </w:style>
  <w:style w:type="character" w:customStyle="1" w:styleId="210">
    <w:name w:val="Заголовок 2 Знак1"/>
    <w:basedOn w:val="afe"/>
    <w:link w:val="21"/>
    <w:rsid w:val="00656163"/>
    <w:rPr>
      <w:rFonts w:eastAsiaTheme="majorEastAsia" w:cstheme="majorBidi"/>
      <w:b/>
      <w:sz w:val="24"/>
      <w:szCs w:val="20"/>
      <w:lang w:eastAsia="ru-RU"/>
    </w:rPr>
  </w:style>
  <w:style w:type="paragraph" w:customStyle="1" w:styleId="afff7">
    <w:name w:val="Доп текст к приложению"/>
    <w:basedOn w:val="aff2"/>
    <w:qFormat/>
    <w:rsid w:val="00656163"/>
    <w:pPr>
      <w:widowControl w:val="0"/>
      <w:spacing w:before="0"/>
      <w:jc w:val="right"/>
      <w:outlineLvl w:val="1"/>
    </w:pPr>
    <w:rPr>
      <w:bCs/>
      <w:szCs w:val="24"/>
      <w:lang w:bidi="en-US"/>
    </w:rPr>
  </w:style>
  <w:style w:type="paragraph" w:customStyle="1" w:styleId="36">
    <w:name w:val="Заголовок 3 Приложения"/>
    <w:basedOn w:val="afd"/>
    <w:rsid w:val="00656163"/>
    <w:pPr>
      <w:tabs>
        <w:tab w:val="num" w:pos="851"/>
        <w:tab w:val="right" w:pos="9781"/>
      </w:tabs>
      <w:spacing w:before="120" w:line="276" w:lineRule="auto"/>
      <w:ind w:left="851" w:hanging="851"/>
      <w:outlineLvl w:val="0"/>
    </w:pPr>
    <w:rPr>
      <w:rFonts w:eastAsia="Times New Roman"/>
      <w:bCs/>
      <w:szCs w:val="24"/>
      <w:lang w:bidi="en-US"/>
    </w:rPr>
  </w:style>
  <w:style w:type="paragraph" w:customStyle="1" w:styleId="afb">
    <w:name w:val="Приложение"/>
    <w:basedOn w:val="afff0"/>
    <w:qFormat/>
    <w:rsid w:val="00656163"/>
    <w:pPr>
      <w:pageBreakBefore w:val="0"/>
      <w:numPr>
        <w:numId w:val="21"/>
      </w:numPr>
    </w:pPr>
    <w:rPr>
      <w:sz w:val="28"/>
    </w:rPr>
  </w:style>
  <w:style w:type="paragraph" w:customStyle="1" w:styleId="afff8">
    <w:name w:val="Раздел приложения"/>
    <w:basedOn w:val="afc"/>
    <w:qFormat/>
    <w:rsid w:val="00656163"/>
    <w:pPr>
      <w:numPr>
        <w:numId w:val="0"/>
      </w:numPr>
      <w:tabs>
        <w:tab w:val="num" w:pos="851"/>
      </w:tabs>
      <w:spacing w:before="240"/>
      <w:ind w:left="851" w:hanging="851"/>
    </w:pPr>
    <w:rPr>
      <w:b/>
      <w:bCs/>
      <w:szCs w:val="24"/>
    </w:rPr>
  </w:style>
  <w:style w:type="paragraph" w:customStyle="1" w:styleId="afff9">
    <w:name w:val="Дополнение к номеру прилолжения"/>
    <w:basedOn w:val="afff0"/>
    <w:qFormat/>
    <w:rsid w:val="00656163"/>
    <w:pPr>
      <w:pageBreakBefore w:val="0"/>
      <w:ind w:left="2835"/>
    </w:pPr>
    <w:rPr>
      <w:b w:val="0"/>
      <w:szCs w:val="24"/>
    </w:rPr>
  </w:style>
  <w:style w:type="paragraph" w:customStyle="1" w:styleId="ConsPlusCell">
    <w:name w:val="ConsPlusCell"/>
    <w:uiPriority w:val="99"/>
    <w:rsid w:val="00656163"/>
    <w:pPr>
      <w:autoSpaceDE w:val="0"/>
      <w:autoSpaceDN w:val="0"/>
      <w:adjustRightInd w:val="0"/>
    </w:pPr>
    <w:rPr>
      <w:rFonts w:eastAsia="Times New Roman"/>
      <w:szCs w:val="24"/>
      <w:lang w:eastAsia="ru-RU"/>
    </w:rPr>
  </w:style>
  <w:style w:type="paragraph" w:customStyle="1" w:styleId="a4">
    <w:name w:val="Подраздел"/>
    <w:basedOn w:val="a5"/>
    <w:qFormat/>
    <w:rsid w:val="00656163"/>
    <w:pPr>
      <w:pageBreakBefore/>
      <w:numPr>
        <w:ilvl w:val="1"/>
      </w:numPr>
      <w:spacing w:before="240"/>
    </w:pPr>
  </w:style>
  <w:style w:type="paragraph" w:customStyle="1" w:styleId="20">
    <w:name w:val="Стиль Заголовок 2 + полужирный Черный"/>
    <w:basedOn w:val="21"/>
    <w:rsid w:val="00656163"/>
    <w:pPr>
      <w:numPr>
        <w:ilvl w:val="1"/>
        <w:numId w:val="22"/>
      </w:numPr>
      <w:tabs>
        <w:tab w:val="left" w:pos="709"/>
        <w:tab w:val="right" w:pos="9356"/>
      </w:tabs>
      <w:spacing w:before="240" w:line="360" w:lineRule="atLeast"/>
      <w:jc w:val="both"/>
    </w:pPr>
    <w:rPr>
      <w:rFonts w:eastAsia="Times New Roman" w:cs="Arial"/>
      <w:bCs/>
      <w:noProof/>
      <w:color w:val="000000"/>
      <w:szCs w:val="28"/>
    </w:rPr>
  </w:style>
  <w:style w:type="paragraph" w:customStyle="1" w:styleId="afa">
    <w:name w:val="Пункт со стрелкой"/>
    <w:basedOn w:val="37"/>
    <w:qFormat/>
    <w:rsid w:val="00656163"/>
    <w:pPr>
      <w:numPr>
        <w:numId w:val="23"/>
      </w:numPr>
      <w:tabs>
        <w:tab w:val="num" w:pos="1418"/>
      </w:tabs>
      <w:spacing w:before="120"/>
      <w:ind w:right="0"/>
    </w:pPr>
    <w:rPr>
      <w:rFonts w:ascii="Times New Roman" w:eastAsia="Times New Roman" w:hAnsi="Times New Roman"/>
      <w:bCs/>
    </w:rPr>
  </w:style>
  <w:style w:type="paragraph" w:styleId="37">
    <w:name w:val="Body Text 3"/>
    <w:basedOn w:val="afd"/>
    <w:link w:val="38"/>
    <w:semiHidden/>
    <w:rsid w:val="00656163"/>
    <w:pPr>
      <w:ind w:right="-57"/>
    </w:pPr>
    <w:rPr>
      <w:rFonts w:ascii="Times New Roman CYR" w:hAnsi="Times New Roman CYR"/>
    </w:rPr>
  </w:style>
  <w:style w:type="character" w:customStyle="1" w:styleId="38">
    <w:name w:val="Основной текст 3 Знак"/>
    <w:basedOn w:val="afe"/>
    <w:link w:val="37"/>
    <w:semiHidden/>
    <w:rsid w:val="00656163"/>
    <w:rPr>
      <w:rFonts w:ascii="Times New Roman CYR" w:hAnsi="Times New Roman CYR"/>
      <w:sz w:val="24"/>
      <w:szCs w:val="20"/>
      <w:lang w:eastAsia="ru-RU"/>
    </w:rPr>
  </w:style>
  <w:style w:type="paragraph" w:customStyle="1" w:styleId="af3">
    <w:name w:val="раздел приложения"/>
    <w:basedOn w:val="afd"/>
    <w:qFormat/>
    <w:rsid w:val="00656163"/>
    <w:pPr>
      <w:keepNext/>
      <w:numPr>
        <w:ilvl w:val="1"/>
        <w:numId w:val="24"/>
      </w:numPr>
      <w:spacing w:before="360"/>
    </w:pPr>
    <w:rPr>
      <w:rFonts w:eastAsia="Times New Roman"/>
      <w:b/>
    </w:rPr>
  </w:style>
  <w:style w:type="paragraph" w:customStyle="1" w:styleId="aa">
    <w:name w:val="пункт приложения"/>
    <w:basedOn w:val="afd"/>
    <w:qFormat/>
    <w:rsid w:val="00656163"/>
    <w:pPr>
      <w:numPr>
        <w:ilvl w:val="1"/>
        <w:numId w:val="30"/>
      </w:numPr>
      <w:tabs>
        <w:tab w:val="num" w:pos="851"/>
      </w:tabs>
      <w:spacing w:before="240"/>
    </w:pPr>
    <w:rPr>
      <w:rFonts w:eastAsia="Times New Roman"/>
    </w:rPr>
  </w:style>
  <w:style w:type="paragraph" w:customStyle="1" w:styleId="af1">
    <w:name w:val="Пункт список"/>
    <w:autoRedefine/>
    <w:qFormat/>
    <w:rsid w:val="00656163"/>
    <w:pPr>
      <w:numPr>
        <w:numId w:val="25"/>
      </w:numPr>
      <w:tabs>
        <w:tab w:val="num" w:pos="1440"/>
      </w:tabs>
      <w:jc w:val="both"/>
    </w:pPr>
    <w:rPr>
      <w:rFonts w:eastAsia="Calibri"/>
      <w:szCs w:val="24"/>
      <w:lang w:eastAsia="ru-RU"/>
    </w:rPr>
  </w:style>
  <w:style w:type="character" w:customStyle="1" w:styleId="xapple-converted-space">
    <w:name w:val="x_apple-converted-space"/>
    <w:rsid w:val="00656163"/>
  </w:style>
  <w:style w:type="paragraph" w:customStyle="1" w:styleId="6">
    <w:name w:val="Пункт приложения 6"/>
    <w:basedOn w:val="afd"/>
    <w:rsid w:val="00656163"/>
    <w:pPr>
      <w:numPr>
        <w:numId w:val="26"/>
      </w:numPr>
      <w:tabs>
        <w:tab w:val="left" w:pos="851"/>
        <w:tab w:val="left" w:pos="900"/>
      </w:tabs>
      <w:spacing w:before="240"/>
    </w:pPr>
    <w:rPr>
      <w:rFonts w:eastAsia="Times New Roman" w:cs="Arial"/>
    </w:rPr>
  </w:style>
  <w:style w:type="paragraph" w:customStyle="1" w:styleId="af8">
    <w:name w:val="Раздел форм документов"/>
    <w:basedOn w:val="8"/>
    <w:qFormat/>
    <w:rsid w:val="00656163"/>
    <w:pPr>
      <w:pageBreakBefore/>
      <w:numPr>
        <w:numId w:val="27"/>
      </w:numPr>
      <w:ind w:right="0"/>
      <w:jc w:val="both"/>
    </w:pPr>
    <w:rPr>
      <w:rFonts w:eastAsia="MS Mincho" w:cs="Times New Roman"/>
    </w:rPr>
  </w:style>
  <w:style w:type="character" w:customStyle="1" w:styleId="80">
    <w:name w:val="Заголовок 8 Знак"/>
    <w:link w:val="8"/>
    <w:rsid w:val="00656163"/>
    <w:rPr>
      <w:rFonts w:ascii="Times New Roman CYR" w:eastAsiaTheme="majorEastAsia" w:hAnsi="Times New Roman CYR" w:cstheme="majorBidi"/>
      <w:b/>
      <w:sz w:val="24"/>
      <w:szCs w:val="20"/>
      <w:lang w:val="x-none" w:eastAsia="x-none"/>
    </w:rPr>
  </w:style>
  <w:style w:type="paragraph" w:customStyle="1" w:styleId="af9">
    <w:name w:val="Пункт форм документов"/>
    <w:basedOn w:val="afd"/>
    <w:qFormat/>
    <w:rsid w:val="00656163"/>
    <w:pPr>
      <w:numPr>
        <w:ilvl w:val="1"/>
        <w:numId w:val="27"/>
      </w:numPr>
      <w:spacing w:before="360"/>
      <w:outlineLvl w:val="0"/>
    </w:pPr>
    <w:rPr>
      <w:rFonts w:eastAsia="MS Mincho"/>
      <w:bCs/>
    </w:rPr>
  </w:style>
  <w:style w:type="character" w:customStyle="1" w:styleId="Text0">
    <w:name w:val="Text Знак"/>
    <w:rsid w:val="00656163"/>
    <w:rPr>
      <w:iCs/>
      <w:sz w:val="24"/>
      <w:szCs w:val="24"/>
      <w:lang w:val="en-US"/>
    </w:rPr>
  </w:style>
  <w:style w:type="paragraph" w:customStyle="1" w:styleId="af5">
    <w:name w:val="Пунктик"/>
    <w:basedOn w:val="Point"/>
    <w:rsid w:val="00656163"/>
    <w:pPr>
      <w:numPr>
        <w:ilvl w:val="0"/>
        <w:numId w:val="28"/>
      </w:numPr>
      <w:tabs>
        <w:tab w:val="left" w:pos="851"/>
      </w:tabs>
      <w:spacing w:before="360"/>
    </w:pPr>
    <w:rPr>
      <w:b/>
      <w:bCs/>
      <w:lang w:val="ru-RU" w:eastAsia="en-US"/>
    </w:rPr>
  </w:style>
  <w:style w:type="paragraph" w:customStyle="1" w:styleId="af6">
    <w:name w:val="Подпунктик"/>
    <w:basedOn w:val="af5"/>
    <w:rsid w:val="00656163"/>
    <w:pPr>
      <w:numPr>
        <w:ilvl w:val="1"/>
      </w:numPr>
      <w:spacing w:before="240"/>
    </w:pPr>
  </w:style>
  <w:style w:type="paragraph" w:customStyle="1" w:styleId="PointNum0">
    <w:name w:val="Point Num"/>
    <w:basedOn w:val="afd"/>
    <w:qFormat/>
    <w:rsid w:val="00656163"/>
    <w:pPr>
      <w:numPr>
        <w:numId w:val="29"/>
      </w:numPr>
      <w:tabs>
        <w:tab w:val="left" w:pos="1418"/>
        <w:tab w:val="right" w:pos="9356"/>
      </w:tabs>
    </w:pPr>
    <w:rPr>
      <w:rFonts w:eastAsia="Times New Roman" w:cs="Arial"/>
      <w:noProof/>
      <w:szCs w:val="24"/>
    </w:rPr>
  </w:style>
  <w:style w:type="paragraph" w:customStyle="1" w:styleId="16">
    <w:name w:val="Пункт 1"/>
    <w:autoRedefine/>
    <w:qFormat/>
    <w:rsid w:val="00656163"/>
    <w:pPr>
      <w:tabs>
        <w:tab w:val="num" w:pos="851"/>
      </w:tabs>
      <w:spacing w:before="120"/>
      <w:ind w:left="851" w:hanging="851"/>
      <w:jc w:val="both"/>
      <w:outlineLvl w:val="4"/>
    </w:pPr>
    <w:rPr>
      <w:rFonts w:eastAsia="Times New Roman"/>
      <w:szCs w:val="24"/>
      <w:lang w:eastAsia="ru-RU"/>
    </w:rPr>
  </w:style>
  <w:style w:type="paragraph" w:customStyle="1" w:styleId="afffa">
    <w:name w:val="Пункт текст"/>
    <w:autoRedefine/>
    <w:qFormat/>
    <w:rsid w:val="00656163"/>
    <w:pPr>
      <w:tabs>
        <w:tab w:val="left" w:pos="851"/>
      </w:tabs>
      <w:ind w:left="851"/>
      <w:jc w:val="both"/>
    </w:pPr>
    <w:rPr>
      <w:rFonts w:eastAsia="Calibri"/>
      <w:bCs/>
      <w:iCs/>
      <w:szCs w:val="18"/>
      <w:lang w:eastAsia="ru-RU"/>
    </w:rPr>
  </w:style>
  <w:style w:type="paragraph" w:customStyle="1" w:styleId="afffb">
    <w:name w:val="Термин текст"/>
    <w:basedOn w:val="afd"/>
    <w:link w:val="afffc"/>
    <w:rsid w:val="00656163"/>
    <w:rPr>
      <w:rFonts w:eastAsia="Times New Roman"/>
      <w:szCs w:val="24"/>
    </w:rPr>
  </w:style>
  <w:style w:type="character" w:customStyle="1" w:styleId="afffc">
    <w:name w:val="Термин текст Знак"/>
    <w:link w:val="afffb"/>
    <w:rsid w:val="00656163"/>
    <w:rPr>
      <w:rFonts w:eastAsia="Times New Roman"/>
      <w:sz w:val="24"/>
      <w:szCs w:val="24"/>
      <w:lang w:eastAsia="ru-RU"/>
    </w:rPr>
  </w:style>
  <w:style w:type="paragraph" w:customStyle="1" w:styleId="a9">
    <w:name w:val="Статья приложения"/>
    <w:basedOn w:val="afd"/>
    <w:qFormat/>
    <w:rsid w:val="00656163"/>
    <w:pPr>
      <w:numPr>
        <w:numId w:val="30"/>
      </w:numPr>
      <w:tabs>
        <w:tab w:val="num" w:pos="851"/>
      </w:tabs>
      <w:spacing w:before="360"/>
    </w:pPr>
    <w:rPr>
      <w:rFonts w:eastAsia="Times New Roman"/>
      <w:b/>
    </w:rPr>
  </w:style>
  <w:style w:type="paragraph" w:customStyle="1" w:styleId="ConsPlusNormal">
    <w:name w:val="ConsPlusNormal"/>
    <w:rsid w:val="00656163"/>
    <w:pPr>
      <w:autoSpaceDE w:val="0"/>
      <w:autoSpaceDN w:val="0"/>
      <w:adjustRightInd w:val="0"/>
    </w:pPr>
    <w:rPr>
      <w:rFonts w:eastAsia="Times New Roman"/>
      <w:szCs w:val="24"/>
      <w:lang w:eastAsia="ru-RU"/>
    </w:rPr>
  </w:style>
  <w:style w:type="paragraph" w:customStyle="1" w:styleId="0">
    <w:name w:val="Пункт список 0"/>
    <w:rsid w:val="00656163"/>
    <w:pPr>
      <w:numPr>
        <w:numId w:val="31"/>
      </w:numPr>
      <w:jc w:val="both"/>
    </w:pPr>
    <w:rPr>
      <w:rFonts w:eastAsia="Calibri"/>
      <w:noProof/>
      <w:szCs w:val="24"/>
      <w:lang w:eastAsia="ru-RU"/>
    </w:rPr>
  </w:style>
  <w:style w:type="paragraph" w:customStyle="1" w:styleId="afffd">
    <w:name w:val="Терминология"/>
    <w:link w:val="afffe"/>
    <w:rsid w:val="00656163"/>
    <w:pPr>
      <w:spacing w:before="120"/>
    </w:pPr>
    <w:rPr>
      <w:rFonts w:eastAsia="Calibri"/>
      <w:szCs w:val="24"/>
      <w:lang w:eastAsia="ru-RU"/>
    </w:rPr>
  </w:style>
  <w:style w:type="character" w:customStyle="1" w:styleId="afffe">
    <w:name w:val="Терминология Знак"/>
    <w:link w:val="afffd"/>
    <w:rsid w:val="00656163"/>
    <w:rPr>
      <w:rFonts w:eastAsia="Calibri"/>
      <w:sz w:val="24"/>
      <w:szCs w:val="24"/>
      <w:lang w:eastAsia="ru-RU"/>
    </w:rPr>
  </w:style>
  <w:style w:type="paragraph" w:customStyle="1" w:styleId="af7">
    <w:name w:val="Пункт буква"/>
    <w:rsid w:val="00656163"/>
    <w:pPr>
      <w:numPr>
        <w:numId w:val="32"/>
      </w:numPr>
      <w:jc w:val="both"/>
    </w:pPr>
    <w:rPr>
      <w:rFonts w:eastAsia="Times New Roman" w:cs="Arial"/>
      <w:szCs w:val="24"/>
    </w:rPr>
  </w:style>
  <w:style w:type="character" w:customStyle="1" w:styleId="11">
    <w:name w:val="Заголовок 1 Знак1"/>
    <w:basedOn w:val="afe"/>
    <w:link w:val="1"/>
    <w:rsid w:val="00656163"/>
    <w:rPr>
      <w:rFonts w:ascii="Times New Roman CYR" w:eastAsia="Times New Roman" w:hAnsi="Times New Roman CYR"/>
      <w:b/>
      <w:sz w:val="20"/>
      <w:szCs w:val="20"/>
      <w:lang w:eastAsia="ru-RU"/>
    </w:rPr>
  </w:style>
  <w:style w:type="character" w:customStyle="1" w:styleId="51">
    <w:name w:val="Заголовок 5 Знак"/>
    <w:basedOn w:val="afe"/>
    <w:link w:val="50"/>
    <w:rsid w:val="00656163"/>
    <w:rPr>
      <w:rFonts w:eastAsia="Times New Roman"/>
      <w:b/>
      <w:bCs/>
      <w:i/>
      <w:iCs/>
      <w:sz w:val="26"/>
      <w:szCs w:val="26"/>
      <w:lang w:eastAsia="ru-RU"/>
    </w:rPr>
  </w:style>
  <w:style w:type="character" w:customStyle="1" w:styleId="61">
    <w:name w:val="Заголовок 6 Знак"/>
    <w:basedOn w:val="afe"/>
    <w:link w:val="60"/>
    <w:rsid w:val="00656163"/>
    <w:rPr>
      <w:rFonts w:eastAsia="Times New Roman"/>
      <w:b/>
      <w:bCs/>
      <w:szCs w:val="20"/>
      <w:lang w:eastAsia="ru-RU"/>
    </w:rPr>
  </w:style>
  <w:style w:type="character" w:customStyle="1" w:styleId="70">
    <w:name w:val="Заголовок 7 Знак"/>
    <w:basedOn w:val="afe"/>
    <w:link w:val="7"/>
    <w:rsid w:val="00656163"/>
    <w:rPr>
      <w:rFonts w:eastAsia="Times New Roman"/>
      <w:sz w:val="24"/>
      <w:szCs w:val="24"/>
      <w:lang w:eastAsia="ru-RU"/>
    </w:rPr>
  </w:style>
  <w:style w:type="character" w:customStyle="1" w:styleId="90">
    <w:name w:val="Заголовок 9 Знак"/>
    <w:basedOn w:val="afe"/>
    <w:link w:val="9"/>
    <w:rsid w:val="00656163"/>
    <w:rPr>
      <w:rFonts w:eastAsia="Times New Roman"/>
      <w:b/>
      <w:color w:val="FFFFFF"/>
      <w:sz w:val="22"/>
      <w:szCs w:val="20"/>
      <w:lang w:eastAsia="ru-RU"/>
    </w:rPr>
  </w:style>
  <w:style w:type="paragraph" w:styleId="17">
    <w:name w:val="toc 1"/>
    <w:basedOn w:val="afd"/>
    <w:next w:val="afd"/>
    <w:autoRedefine/>
    <w:uiPriority w:val="39"/>
    <w:unhideWhenUsed/>
    <w:qFormat/>
    <w:rsid w:val="00656163"/>
    <w:pPr>
      <w:tabs>
        <w:tab w:val="left" w:pos="1418"/>
        <w:tab w:val="right" w:leader="dot" w:pos="9497"/>
      </w:tabs>
      <w:spacing w:before="120"/>
    </w:pPr>
    <w:rPr>
      <w:rFonts w:eastAsia="Times New Roman"/>
    </w:rPr>
  </w:style>
  <w:style w:type="paragraph" w:styleId="29">
    <w:name w:val="toc 2"/>
    <w:basedOn w:val="afd"/>
    <w:next w:val="afd"/>
    <w:autoRedefine/>
    <w:uiPriority w:val="39"/>
    <w:unhideWhenUsed/>
    <w:qFormat/>
    <w:rsid w:val="00656163"/>
    <w:pPr>
      <w:tabs>
        <w:tab w:val="left" w:pos="2552"/>
        <w:tab w:val="right" w:leader="dot" w:pos="9497"/>
      </w:tabs>
      <w:spacing w:before="60"/>
      <w:ind w:left="284"/>
    </w:pPr>
    <w:rPr>
      <w:rFonts w:eastAsia="Times New Roman"/>
    </w:rPr>
  </w:style>
  <w:style w:type="paragraph" w:styleId="39">
    <w:name w:val="toc 3"/>
    <w:basedOn w:val="afd"/>
    <w:next w:val="afd"/>
    <w:autoRedefine/>
    <w:uiPriority w:val="39"/>
    <w:unhideWhenUsed/>
    <w:qFormat/>
    <w:rsid w:val="00656163"/>
    <w:pPr>
      <w:tabs>
        <w:tab w:val="left" w:pos="1985"/>
        <w:tab w:val="right" w:leader="dot" w:pos="9497"/>
      </w:tabs>
      <w:spacing w:before="60"/>
      <w:ind w:left="567"/>
    </w:pPr>
    <w:rPr>
      <w:rFonts w:eastAsia="Times New Roman"/>
    </w:rPr>
  </w:style>
  <w:style w:type="paragraph" w:styleId="43">
    <w:name w:val="toc 4"/>
    <w:basedOn w:val="afd"/>
    <w:next w:val="afd"/>
    <w:autoRedefine/>
    <w:semiHidden/>
    <w:unhideWhenUsed/>
    <w:rsid w:val="00656163"/>
    <w:pPr>
      <w:spacing w:after="100" w:line="276" w:lineRule="auto"/>
      <w:ind w:left="660"/>
    </w:pPr>
    <w:rPr>
      <w:rFonts w:ascii="Calibri" w:eastAsia="Times New Roman" w:hAnsi="Calibri"/>
      <w:sz w:val="22"/>
    </w:rPr>
  </w:style>
  <w:style w:type="paragraph" w:styleId="52">
    <w:name w:val="toc 5"/>
    <w:basedOn w:val="afd"/>
    <w:next w:val="afd"/>
    <w:autoRedefine/>
    <w:semiHidden/>
    <w:unhideWhenUsed/>
    <w:rsid w:val="00656163"/>
    <w:pPr>
      <w:spacing w:after="100" w:line="276" w:lineRule="auto"/>
      <w:ind w:left="880"/>
    </w:pPr>
    <w:rPr>
      <w:rFonts w:ascii="Calibri" w:eastAsia="Times New Roman" w:hAnsi="Calibri"/>
      <w:sz w:val="22"/>
    </w:rPr>
  </w:style>
  <w:style w:type="paragraph" w:styleId="62">
    <w:name w:val="toc 6"/>
    <w:basedOn w:val="afd"/>
    <w:next w:val="afd"/>
    <w:autoRedefine/>
    <w:semiHidden/>
    <w:unhideWhenUsed/>
    <w:rsid w:val="00656163"/>
    <w:pPr>
      <w:spacing w:after="100" w:line="276" w:lineRule="auto"/>
      <w:ind w:left="1100"/>
    </w:pPr>
    <w:rPr>
      <w:rFonts w:ascii="Calibri" w:eastAsia="Times New Roman" w:hAnsi="Calibri"/>
      <w:sz w:val="22"/>
    </w:rPr>
  </w:style>
  <w:style w:type="paragraph" w:styleId="72">
    <w:name w:val="toc 7"/>
    <w:basedOn w:val="afd"/>
    <w:next w:val="afd"/>
    <w:autoRedefine/>
    <w:semiHidden/>
    <w:unhideWhenUsed/>
    <w:rsid w:val="00656163"/>
    <w:pPr>
      <w:spacing w:after="100" w:line="276" w:lineRule="auto"/>
      <w:ind w:left="1320"/>
    </w:pPr>
    <w:rPr>
      <w:rFonts w:ascii="Calibri" w:eastAsia="Times New Roman" w:hAnsi="Calibri"/>
      <w:sz w:val="22"/>
    </w:rPr>
  </w:style>
  <w:style w:type="paragraph" w:styleId="81">
    <w:name w:val="toc 8"/>
    <w:basedOn w:val="afd"/>
    <w:next w:val="afd"/>
    <w:autoRedefine/>
    <w:semiHidden/>
    <w:unhideWhenUsed/>
    <w:rsid w:val="00656163"/>
    <w:pPr>
      <w:spacing w:after="100" w:line="276" w:lineRule="auto"/>
      <w:ind w:left="1540"/>
    </w:pPr>
    <w:rPr>
      <w:rFonts w:ascii="Calibri" w:eastAsia="Times New Roman" w:hAnsi="Calibri"/>
      <w:sz w:val="22"/>
    </w:rPr>
  </w:style>
  <w:style w:type="paragraph" w:styleId="91">
    <w:name w:val="toc 9"/>
    <w:basedOn w:val="afd"/>
    <w:next w:val="afd"/>
    <w:autoRedefine/>
    <w:semiHidden/>
    <w:unhideWhenUsed/>
    <w:rsid w:val="00656163"/>
    <w:pPr>
      <w:spacing w:after="100" w:line="276" w:lineRule="auto"/>
      <w:ind w:left="1760"/>
    </w:pPr>
    <w:rPr>
      <w:rFonts w:ascii="Calibri" w:eastAsia="Times New Roman" w:hAnsi="Calibri"/>
      <w:sz w:val="22"/>
    </w:rPr>
  </w:style>
  <w:style w:type="paragraph" w:styleId="affff">
    <w:name w:val="footnote text"/>
    <w:basedOn w:val="afd"/>
    <w:link w:val="affff0"/>
    <w:rsid w:val="00656163"/>
    <w:rPr>
      <w:rFonts w:eastAsia="Times New Roman"/>
    </w:rPr>
  </w:style>
  <w:style w:type="character" w:customStyle="1" w:styleId="affff0">
    <w:name w:val="Текст сноски Знак"/>
    <w:link w:val="affff"/>
    <w:rsid w:val="00656163"/>
    <w:rPr>
      <w:rFonts w:eastAsia="Times New Roman"/>
      <w:sz w:val="20"/>
      <w:szCs w:val="20"/>
      <w:lang w:eastAsia="ru-RU"/>
    </w:rPr>
  </w:style>
  <w:style w:type="paragraph" w:styleId="affff1">
    <w:name w:val="annotation text"/>
    <w:basedOn w:val="afd"/>
    <w:link w:val="18"/>
    <w:semiHidden/>
    <w:rsid w:val="00656163"/>
    <w:rPr>
      <w:rFonts w:eastAsia="Times New Roman"/>
    </w:rPr>
  </w:style>
  <w:style w:type="character" w:customStyle="1" w:styleId="18">
    <w:name w:val="Текст примечания Знак1"/>
    <w:basedOn w:val="afe"/>
    <w:link w:val="affff1"/>
    <w:semiHidden/>
    <w:rsid w:val="00656163"/>
    <w:rPr>
      <w:rFonts w:eastAsia="Times New Roman"/>
      <w:sz w:val="20"/>
      <w:szCs w:val="20"/>
      <w:lang w:eastAsia="ru-RU"/>
    </w:rPr>
  </w:style>
  <w:style w:type="paragraph" w:styleId="affff2">
    <w:name w:val="header"/>
    <w:basedOn w:val="afd"/>
    <w:link w:val="affff3"/>
    <w:semiHidden/>
    <w:rsid w:val="00656163"/>
    <w:pPr>
      <w:tabs>
        <w:tab w:val="center" w:pos="4153"/>
        <w:tab w:val="right" w:pos="8306"/>
      </w:tabs>
    </w:pPr>
    <w:rPr>
      <w:rFonts w:eastAsia="Times New Roman"/>
    </w:rPr>
  </w:style>
  <w:style w:type="character" w:customStyle="1" w:styleId="affff3">
    <w:name w:val="Верхний колонтитул Знак"/>
    <w:basedOn w:val="afe"/>
    <w:link w:val="affff2"/>
    <w:semiHidden/>
    <w:rsid w:val="00656163"/>
    <w:rPr>
      <w:rFonts w:eastAsia="Times New Roman"/>
      <w:sz w:val="24"/>
      <w:szCs w:val="20"/>
      <w:lang w:eastAsia="ru-RU"/>
    </w:rPr>
  </w:style>
  <w:style w:type="paragraph" w:styleId="affff4">
    <w:name w:val="footer"/>
    <w:basedOn w:val="afd"/>
    <w:link w:val="affff5"/>
    <w:semiHidden/>
    <w:rsid w:val="00656163"/>
    <w:pPr>
      <w:tabs>
        <w:tab w:val="center" w:pos="4153"/>
        <w:tab w:val="right" w:pos="8306"/>
      </w:tabs>
    </w:pPr>
    <w:rPr>
      <w:rFonts w:eastAsia="Times New Roman"/>
    </w:rPr>
  </w:style>
  <w:style w:type="character" w:customStyle="1" w:styleId="affff5">
    <w:name w:val="Нижний колонтитул Знак"/>
    <w:basedOn w:val="afe"/>
    <w:link w:val="affff4"/>
    <w:semiHidden/>
    <w:rsid w:val="00656163"/>
    <w:rPr>
      <w:rFonts w:eastAsia="Times New Roman"/>
      <w:sz w:val="24"/>
      <w:szCs w:val="20"/>
      <w:lang w:eastAsia="ru-RU"/>
    </w:rPr>
  </w:style>
  <w:style w:type="paragraph" w:styleId="affff6">
    <w:name w:val="caption"/>
    <w:basedOn w:val="afd"/>
    <w:next w:val="afd"/>
    <w:qFormat/>
    <w:rsid w:val="00656163"/>
    <w:rPr>
      <w:rFonts w:eastAsia="Times New Roman"/>
      <w:b/>
      <w:bCs/>
    </w:rPr>
  </w:style>
  <w:style w:type="character" w:styleId="affff7">
    <w:name w:val="footnote reference"/>
    <w:rsid w:val="00656163"/>
    <w:rPr>
      <w:vertAlign w:val="superscript"/>
    </w:rPr>
  </w:style>
  <w:style w:type="character" w:styleId="affff8">
    <w:name w:val="annotation reference"/>
    <w:semiHidden/>
    <w:rsid w:val="00656163"/>
    <w:rPr>
      <w:sz w:val="16"/>
      <w:szCs w:val="16"/>
    </w:rPr>
  </w:style>
  <w:style w:type="character" w:styleId="affff9">
    <w:name w:val="page number"/>
    <w:basedOn w:val="24"/>
    <w:semiHidden/>
    <w:rsid w:val="00656163"/>
    <w:rPr>
      <w:sz w:val="20"/>
    </w:rPr>
  </w:style>
  <w:style w:type="character" w:styleId="affffa">
    <w:name w:val="endnote reference"/>
    <w:semiHidden/>
    <w:rsid w:val="00656163"/>
    <w:rPr>
      <w:vertAlign w:val="superscript"/>
    </w:rPr>
  </w:style>
  <w:style w:type="paragraph" w:styleId="affffb">
    <w:name w:val="endnote text"/>
    <w:basedOn w:val="afd"/>
    <w:link w:val="19"/>
    <w:uiPriority w:val="99"/>
    <w:semiHidden/>
    <w:rsid w:val="00656163"/>
    <w:rPr>
      <w:rFonts w:eastAsia="Times New Roman"/>
    </w:rPr>
  </w:style>
  <w:style w:type="character" w:customStyle="1" w:styleId="19">
    <w:name w:val="Текст концевой сноски Знак1"/>
    <w:basedOn w:val="afe"/>
    <w:link w:val="affffb"/>
    <w:uiPriority w:val="99"/>
    <w:semiHidden/>
    <w:rsid w:val="00656163"/>
    <w:rPr>
      <w:rFonts w:eastAsia="Times New Roman"/>
      <w:sz w:val="20"/>
      <w:szCs w:val="20"/>
      <w:lang w:eastAsia="ru-RU"/>
    </w:rPr>
  </w:style>
  <w:style w:type="paragraph" w:styleId="affffc">
    <w:name w:val="List"/>
    <w:basedOn w:val="afd"/>
    <w:semiHidden/>
    <w:rsid w:val="00656163"/>
    <w:pPr>
      <w:ind w:left="283" w:hanging="283"/>
    </w:pPr>
    <w:rPr>
      <w:rFonts w:eastAsia="Times New Roman"/>
    </w:rPr>
  </w:style>
  <w:style w:type="paragraph" w:styleId="a">
    <w:name w:val="List Bullet"/>
    <w:basedOn w:val="afd"/>
    <w:semiHidden/>
    <w:rsid w:val="00656163"/>
    <w:pPr>
      <w:numPr>
        <w:numId w:val="1"/>
      </w:numPr>
    </w:pPr>
    <w:rPr>
      <w:rFonts w:eastAsia="Times New Roman"/>
    </w:rPr>
  </w:style>
  <w:style w:type="paragraph" w:styleId="2a">
    <w:name w:val="List 2"/>
    <w:basedOn w:val="afd"/>
    <w:semiHidden/>
    <w:rsid w:val="00656163"/>
    <w:pPr>
      <w:ind w:left="566" w:hanging="283"/>
    </w:pPr>
    <w:rPr>
      <w:rFonts w:eastAsia="Times New Roman"/>
    </w:rPr>
  </w:style>
  <w:style w:type="paragraph" w:styleId="3a">
    <w:name w:val="List 3"/>
    <w:basedOn w:val="afd"/>
    <w:semiHidden/>
    <w:rsid w:val="00656163"/>
    <w:pPr>
      <w:ind w:left="849" w:hanging="283"/>
    </w:pPr>
    <w:rPr>
      <w:rFonts w:eastAsia="Times New Roman"/>
    </w:rPr>
  </w:style>
  <w:style w:type="paragraph" w:styleId="44">
    <w:name w:val="List 4"/>
    <w:basedOn w:val="afd"/>
    <w:semiHidden/>
    <w:rsid w:val="00656163"/>
    <w:pPr>
      <w:ind w:left="1132" w:hanging="283"/>
    </w:pPr>
    <w:rPr>
      <w:rFonts w:eastAsia="Times New Roman"/>
    </w:rPr>
  </w:style>
  <w:style w:type="paragraph" w:styleId="53">
    <w:name w:val="List 5"/>
    <w:basedOn w:val="afd"/>
    <w:semiHidden/>
    <w:rsid w:val="00656163"/>
    <w:pPr>
      <w:ind w:left="1415" w:hanging="283"/>
    </w:pPr>
    <w:rPr>
      <w:rFonts w:eastAsia="Times New Roman"/>
    </w:rPr>
  </w:style>
  <w:style w:type="paragraph" w:styleId="2">
    <w:name w:val="List Bullet 2"/>
    <w:basedOn w:val="afd"/>
    <w:semiHidden/>
    <w:rsid w:val="00656163"/>
    <w:pPr>
      <w:numPr>
        <w:numId w:val="2"/>
      </w:numPr>
    </w:pPr>
    <w:rPr>
      <w:rFonts w:eastAsia="Times New Roman"/>
    </w:rPr>
  </w:style>
  <w:style w:type="paragraph" w:styleId="3">
    <w:name w:val="List Bullet 3"/>
    <w:basedOn w:val="afd"/>
    <w:semiHidden/>
    <w:rsid w:val="00656163"/>
    <w:pPr>
      <w:numPr>
        <w:numId w:val="3"/>
      </w:numPr>
    </w:pPr>
    <w:rPr>
      <w:rFonts w:eastAsia="Times New Roman"/>
    </w:rPr>
  </w:style>
  <w:style w:type="paragraph" w:styleId="5">
    <w:name w:val="List Bullet 5"/>
    <w:basedOn w:val="afd"/>
    <w:semiHidden/>
    <w:rsid w:val="00656163"/>
    <w:pPr>
      <w:numPr>
        <w:numId w:val="4"/>
      </w:numPr>
    </w:pPr>
    <w:rPr>
      <w:rFonts w:eastAsia="Times New Roman"/>
    </w:rPr>
  </w:style>
  <w:style w:type="paragraph" w:styleId="affffd">
    <w:name w:val="List Continue"/>
    <w:basedOn w:val="afd"/>
    <w:semiHidden/>
    <w:rsid w:val="00656163"/>
    <w:pPr>
      <w:spacing w:after="120"/>
      <w:ind w:left="283"/>
    </w:pPr>
    <w:rPr>
      <w:rFonts w:eastAsia="Times New Roman"/>
    </w:rPr>
  </w:style>
  <w:style w:type="paragraph" w:styleId="2b">
    <w:name w:val="List Continue 2"/>
    <w:basedOn w:val="afd"/>
    <w:semiHidden/>
    <w:rsid w:val="00656163"/>
    <w:pPr>
      <w:spacing w:after="120"/>
      <w:ind w:left="566"/>
    </w:pPr>
    <w:rPr>
      <w:rFonts w:eastAsia="Times New Roman"/>
    </w:rPr>
  </w:style>
  <w:style w:type="paragraph" w:styleId="3b">
    <w:name w:val="List Continue 3"/>
    <w:basedOn w:val="afd"/>
    <w:semiHidden/>
    <w:rsid w:val="00656163"/>
    <w:pPr>
      <w:spacing w:after="120"/>
      <w:ind w:left="849"/>
    </w:pPr>
    <w:rPr>
      <w:rFonts w:eastAsia="Times New Roman"/>
    </w:rPr>
  </w:style>
  <w:style w:type="paragraph" w:styleId="45">
    <w:name w:val="List Continue 4"/>
    <w:basedOn w:val="afd"/>
    <w:semiHidden/>
    <w:rsid w:val="00656163"/>
    <w:pPr>
      <w:spacing w:after="120"/>
      <w:ind w:left="1132"/>
    </w:pPr>
    <w:rPr>
      <w:rFonts w:eastAsia="Times New Roman"/>
    </w:rPr>
  </w:style>
  <w:style w:type="paragraph" w:styleId="54">
    <w:name w:val="List Continue 5"/>
    <w:basedOn w:val="afd"/>
    <w:semiHidden/>
    <w:rsid w:val="00656163"/>
    <w:pPr>
      <w:spacing w:after="120"/>
      <w:ind w:left="1415"/>
    </w:pPr>
    <w:rPr>
      <w:rFonts w:eastAsia="Times New Roman"/>
    </w:rPr>
  </w:style>
  <w:style w:type="paragraph" w:styleId="affffe">
    <w:name w:val="Body Text First Indent"/>
    <w:basedOn w:val="affe"/>
    <w:link w:val="afffff"/>
    <w:semiHidden/>
    <w:rsid w:val="00656163"/>
    <w:pPr>
      <w:widowControl w:val="0"/>
      <w:ind w:firstLine="210"/>
    </w:pPr>
    <w:rPr>
      <w:rFonts w:ascii="Times New Roman" w:eastAsia="Times New Roman" w:hAnsi="Times New Roman"/>
    </w:rPr>
  </w:style>
  <w:style w:type="character" w:customStyle="1" w:styleId="afffff">
    <w:name w:val="Красная строка Знак"/>
    <w:basedOn w:val="afff"/>
    <w:link w:val="affffe"/>
    <w:semiHidden/>
    <w:rsid w:val="00656163"/>
    <w:rPr>
      <w:rFonts w:ascii="Times New Roman CYR" w:eastAsia="Times New Roman" w:hAnsi="Times New Roman CYR"/>
      <w:sz w:val="24"/>
      <w:szCs w:val="20"/>
      <w:lang w:eastAsia="ru-RU"/>
    </w:rPr>
  </w:style>
  <w:style w:type="paragraph" w:styleId="2c">
    <w:name w:val="Body Text First Indent 2"/>
    <w:basedOn w:val="aff5"/>
    <w:link w:val="2d"/>
    <w:semiHidden/>
    <w:rsid w:val="00656163"/>
    <w:pPr>
      <w:ind w:left="283" w:firstLine="210"/>
    </w:pPr>
    <w:rPr>
      <w:rFonts w:ascii="Times New Roman" w:eastAsia="Times New Roman" w:hAnsi="Times New Roman"/>
      <w:color w:val="auto"/>
    </w:rPr>
  </w:style>
  <w:style w:type="character" w:customStyle="1" w:styleId="2d">
    <w:name w:val="Красная строка 2 Знак"/>
    <w:basedOn w:val="aff6"/>
    <w:link w:val="2c"/>
    <w:semiHidden/>
    <w:rsid w:val="00656163"/>
    <w:rPr>
      <w:rFonts w:ascii="Times New Roman CYR" w:eastAsia="Times New Roman" w:hAnsi="Times New Roman CYR"/>
      <w:color w:val="FF00FF"/>
      <w:sz w:val="24"/>
      <w:szCs w:val="20"/>
      <w:lang w:eastAsia="ru-RU"/>
    </w:rPr>
  </w:style>
  <w:style w:type="paragraph" w:styleId="2e">
    <w:name w:val="Body Text 2"/>
    <w:basedOn w:val="afd"/>
    <w:link w:val="2f"/>
    <w:semiHidden/>
    <w:rsid w:val="00656163"/>
    <w:pPr>
      <w:spacing w:after="120"/>
    </w:pPr>
    <w:rPr>
      <w:rFonts w:ascii="Times New Roman CYR" w:eastAsia="Times New Roman" w:hAnsi="Times New Roman CYR"/>
      <w:color w:val="FF00FF"/>
    </w:rPr>
  </w:style>
  <w:style w:type="character" w:customStyle="1" w:styleId="2f">
    <w:name w:val="Основной текст 2 Знак"/>
    <w:basedOn w:val="afe"/>
    <w:link w:val="2e"/>
    <w:semiHidden/>
    <w:rsid w:val="00656163"/>
    <w:rPr>
      <w:rFonts w:ascii="Times New Roman CYR" w:eastAsia="Times New Roman" w:hAnsi="Times New Roman CYR"/>
      <w:color w:val="FF00FF"/>
      <w:sz w:val="24"/>
      <w:szCs w:val="20"/>
      <w:lang w:eastAsia="ru-RU"/>
    </w:rPr>
  </w:style>
  <w:style w:type="paragraph" w:styleId="2f0">
    <w:name w:val="Body Text Indent 2"/>
    <w:basedOn w:val="afd"/>
    <w:link w:val="2f1"/>
    <w:semiHidden/>
    <w:rsid w:val="00656163"/>
    <w:pPr>
      <w:spacing w:after="120"/>
      <w:ind w:left="284" w:hanging="284"/>
    </w:pPr>
    <w:rPr>
      <w:rFonts w:ascii="Times New Roman CYR" w:eastAsia="Times New Roman" w:hAnsi="Times New Roman CYR"/>
    </w:rPr>
  </w:style>
  <w:style w:type="character" w:customStyle="1" w:styleId="2f1">
    <w:name w:val="Основной текст с отступом 2 Знак"/>
    <w:basedOn w:val="afe"/>
    <w:link w:val="2f0"/>
    <w:semiHidden/>
    <w:rsid w:val="00656163"/>
    <w:rPr>
      <w:rFonts w:ascii="Times New Roman CYR" w:eastAsia="Times New Roman" w:hAnsi="Times New Roman CYR"/>
      <w:sz w:val="24"/>
      <w:szCs w:val="20"/>
      <w:lang w:eastAsia="ru-RU"/>
    </w:rPr>
  </w:style>
  <w:style w:type="character" w:styleId="afffff0">
    <w:name w:val="Hyperlink"/>
    <w:uiPriority w:val="99"/>
    <w:rsid w:val="00656163"/>
    <w:rPr>
      <w:color w:val="0000FF"/>
      <w:u w:val="single"/>
    </w:rPr>
  </w:style>
  <w:style w:type="character" w:styleId="afffff1">
    <w:name w:val="FollowedHyperlink"/>
    <w:semiHidden/>
    <w:rsid w:val="00656163"/>
    <w:rPr>
      <w:color w:val="800080"/>
      <w:u w:val="single"/>
    </w:rPr>
  </w:style>
  <w:style w:type="character" w:styleId="afffff2">
    <w:name w:val="Strong"/>
    <w:uiPriority w:val="22"/>
    <w:qFormat/>
    <w:rsid w:val="00656163"/>
    <w:rPr>
      <w:b/>
      <w:bCs/>
    </w:rPr>
  </w:style>
  <w:style w:type="character" w:styleId="afffff3">
    <w:name w:val="Emphasis"/>
    <w:qFormat/>
    <w:rsid w:val="00656163"/>
    <w:rPr>
      <w:i/>
      <w:iCs/>
    </w:rPr>
  </w:style>
  <w:style w:type="paragraph" w:styleId="afffff4">
    <w:name w:val="Document Map"/>
    <w:basedOn w:val="afd"/>
    <w:link w:val="afffff5"/>
    <w:semiHidden/>
    <w:rsid w:val="00656163"/>
    <w:pPr>
      <w:shd w:val="clear" w:color="auto" w:fill="000080"/>
    </w:pPr>
    <w:rPr>
      <w:rFonts w:ascii="Tahoma" w:eastAsia="Times New Roman" w:hAnsi="Tahoma" w:cs="Tahoma"/>
    </w:rPr>
  </w:style>
  <w:style w:type="character" w:customStyle="1" w:styleId="afffff5">
    <w:name w:val="Схема документа Знак"/>
    <w:basedOn w:val="afe"/>
    <w:link w:val="afffff4"/>
    <w:semiHidden/>
    <w:rsid w:val="00656163"/>
    <w:rPr>
      <w:rFonts w:ascii="Tahoma" w:eastAsia="Times New Roman" w:hAnsi="Tahoma" w:cs="Tahoma"/>
      <w:sz w:val="20"/>
      <w:szCs w:val="20"/>
      <w:shd w:val="clear" w:color="auto" w:fill="000080"/>
      <w:lang w:eastAsia="ru-RU"/>
    </w:rPr>
  </w:style>
  <w:style w:type="paragraph" w:styleId="afffff6">
    <w:name w:val="Plain Text"/>
    <w:basedOn w:val="afd"/>
    <w:link w:val="afffff7"/>
    <w:uiPriority w:val="99"/>
    <w:semiHidden/>
    <w:unhideWhenUsed/>
    <w:rsid w:val="00656163"/>
    <w:rPr>
      <w:rFonts w:ascii="Consolas" w:eastAsia="Calibri" w:hAnsi="Consolas"/>
      <w:sz w:val="21"/>
      <w:szCs w:val="21"/>
      <w:lang w:val="x-none"/>
    </w:rPr>
  </w:style>
  <w:style w:type="character" w:customStyle="1" w:styleId="afffff7">
    <w:name w:val="Текст Знак"/>
    <w:link w:val="afffff6"/>
    <w:uiPriority w:val="99"/>
    <w:semiHidden/>
    <w:rsid w:val="00656163"/>
    <w:rPr>
      <w:rFonts w:ascii="Consolas" w:eastAsia="Calibri" w:hAnsi="Consolas"/>
      <w:sz w:val="21"/>
      <w:szCs w:val="21"/>
      <w:lang w:val="x-none"/>
    </w:rPr>
  </w:style>
  <w:style w:type="paragraph" w:styleId="afffff8">
    <w:name w:val="Normal (Web)"/>
    <w:basedOn w:val="afd"/>
    <w:rsid w:val="00656163"/>
    <w:pPr>
      <w:spacing w:before="100" w:beforeAutospacing="1" w:after="100" w:afterAutospacing="1"/>
    </w:pPr>
    <w:rPr>
      <w:rFonts w:eastAsia="Times New Roman"/>
      <w:szCs w:val="24"/>
    </w:rPr>
  </w:style>
  <w:style w:type="paragraph" w:styleId="afffff9">
    <w:name w:val="annotation subject"/>
    <w:basedOn w:val="affff1"/>
    <w:next w:val="affff1"/>
    <w:link w:val="afffffa"/>
    <w:semiHidden/>
    <w:rsid w:val="00656163"/>
    <w:pPr>
      <w:ind w:firstLine="567"/>
      <w:jc w:val="both"/>
    </w:pPr>
    <w:rPr>
      <w:b/>
      <w:bCs/>
    </w:rPr>
  </w:style>
  <w:style w:type="character" w:customStyle="1" w:styleId="afffffa">
    <w:name w:val="Тема примечания Знак"/>
    <w:basedOn w:val="18"/>
    <w:link w:val="afffff9"/>
    <w:semiHidden/>
    <w:rsid w:val="00656163"/>
    <w:rPr>
      <w:rFonts w:eastAsia="Times New Roman"/>
      <w:b/>
      <w:bCs/>
      <w:sz w:val="20"/>
      <w:szCs w:val="20"/>
      <w:lang w:eastAsia="ru-RU"/>
    </w:rPr>
  </w:style>
  <w:style w:type="paragraph" w:styleId="afffffb">
    <w:name w:val="Balloon Text"/>
    <w:basedOn w:val="afd"/>
    <w:link w:val="afffffc"/>
    <w:uiPriority w:val="99"/>
    <w:semiHidden/>
    <w:rsid w:val="00656163"/>
    <w:rPr>
      <w:rFonts w:ascii="Tahoma" w:eastAsia="Times New Roman" w:hAnsi="Tahoma"/>
      <w:sz w:val="16"/>
      <w:szCs w:val="16"/>
      <w:lang w:val="x-none" w:eastAsia="x-none"/>
    </w:rPr>
  </w:style>
  <w:style w:type="character" w:customStyle="1" w:styleId="afffffc">
    <w:name w:val="Текст выноски Знак"/>
    <w:link w:val="afffffb"/>
    <w:uiPriority w:val="99"/>
    <w:semiHidden/>
    <w:rsid w:val="00656163"/>
    <w:rPr>
      <w:rFonts w:ascii="Tahoma" w:eastAsia="Times New Roman" w:hAnsi="Tahoma"/>
      <w:sz w:val="16"/>
      <w:szCs w:val="16"/>
      <w:lang w:val="x-none" w:eastAsia="x-none"/>
    </w:rPr>
  </w:style>
  <w:style w:type="paragraph" w:styleId="afffffd">
    <w:name w:val="List Paragraph"/>
    <w:basedOn w:val="afd"/>
    <w:uiPriority w:val="34"/>
    <w:qFormat/>
    <w:rsid w:val="00656163"/>
    <w:pPr>
      <w:spacing w:after="200" w:line="276" w:lineRule="auto"/>
      <w:ind w:left="720"/>
      <w:contextualSpacing/>
    </w:pPr>
    <w:rPr>
      <w:rFonts w:ascii="Calibri" w:eastAsia="Calibri" w:hAnsi="Calibri"/>
      <w:sz w:val="22"/>
    </w:rPr>
  </w:style>
  <w:style w:type="paragraph" w:styleId="afffffe">
    <w:name w:val="TOC Heading"/>
    <w:basedOn w:val="1"/>
    <w:next w:val="afd"/>
    <w:qFormat/>
    <w:rsid w:val="00656163"/>
    <w:pPr>
      <w:keepLines/>
      <w:spacing w:before="480" w:line="276" w:lineRule="auto"/>
      <w:ind w:left="0" w:firstLine="0"/>
      <w:outlineLvl w:val="9"/>
    </w:pPr>
    <w:rPr>
      <w:rFonts w:ascii="Cambria" w:hAnsi="Cambria"/>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kcbank.com/viewCatalog.do?menuKey=517" TargetMode="External"/><Relationship Id="rId5" Type="http://schemas.openxmlformats.org/officeDocument/2006/relationships/hyperlink" Target="http://www.nkcbank.com/viewCatalog.do?menuKey=13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1400</Words>
  <Characters>7984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 Лилия Олеговна</dc:creator>
  <cp:keywords/>
  <dc:description/>
  <cp:lastModifiedBy>Чаптыкова Ирина Витальевна</cp:lastModifiedBy>
  <cp:revision>7</cp:revision>
  <dcterms:created xsi:type="dcterms:W3CDTF">2017-08-07T14:16:00Z</dcterms:created>
  <dcterms:modified xsi:type="dcterms:W3CDTF">2017-11-24T14:17:00Z</dcterms:modified>
</cp:coreProperties>
</file>